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A006" w14:textId="1DB29113" w:rsidR="00201803" w:rsidRPr="007453F0" w:rsidRDefault="00201803" w:rsidP="007D7893">
      <w:pPr>
        <w:suppressAutoHyphens w:val="0"/>
        <w:jc w:val="center"/>
        <w:rPr>
          <w:b/>
          <w:bCs/>
          <w:i/>
          <w:sz w:val="28"/>
          <w:szCs w:val="28"/>
        </w:rPr>
      </w:pPr>
      <w:r w:rsidRPr="007453F0">
        <w:rPr>
          <w:b/>
          <w:bCs/>
          <w:i/>
          <w:sz w:val="28"/>
          <w:szCs w:val="28"/>
        </w:rPr>
        <w:t>Selye János Egyetem</w:t>
      </w:r>
    </w:p>
    <w:p w14:paraId="667435C8" w14:textId="456819FA" w:rsidR="00201803" w:rsidRPr="007453F0" w:rsidRDefault="00201803" w:rsidP="007D7893">
      <w:pPr>
        <w:suppressAutoHyphens w:val="0"/>
        <w:jc w:val="center"/>
        <w:rPr>
          <w:b/>
          <w:bCs/>
          <w:i/>
          <w:sz w:val="28"/>
          <w:szCs w:val="28"/>
        </w:rPr>
      </w:pPr>
      <w:r w:rsidRPr="007453F0">
        <w:rPr>
          <w:b/>
          <w:bCs/>
          <w:i/>
          <w:sz w:val="28"/>
          <w:szCs w:val="28"/>
        </w:rPr>
        <w:t>Tanárképző Kar</w:t>
      </w:r>
    </w:p>
    <w:p w14:paraId="45B97099" w14:textId="605C689C" w:rsidR="00201803" w:rsidRDefault="00201803" w:rsidP="007D7893">
      <w:pPr>
        <w:suppressAutoHyphens w:val="0"/>
        <w:jc w:val="center"/>
        <w:rPr>
          <w:b/>
          <w:bCs/>
          <w:i/>
          <w:sz w:val="24"/>
          <w:szCs w:val="24"/>
        </w:rPr>
      </w:pPr>
    </w:p>
    <w:p w14:paraId="7EB28799" w14:textId="7CBF82C4" w:rsidR="00201803" w:rsidRDefault="00201803" w:rsidP="007D7893">
      <w:pPr>
        <w:suppressAutoHyphens w:val="0"/>
        <w:jc w:val="center"/>
        <w:rPr>
          <w:b/>
          <w:bCs/>
          <w:i/>
          <w:sz w:val="24"/>
          <w:szCs w:val="24"/>
        </w:rPr>
      </w:pPr>
    </w:p>
    <w:p w14:paraId="4DF5007D" w14:textId="2CAEC91D" w:rsidR="00201803" w:rsidRDefault="00201803" w:rsidP="007D7893">
      <w:pPr>
        <w:suppressAutoHyphens w:val="0"/>
        <w:jc w:val="center"/>
        <w:rPr>
          <w:b/>
          <w:bCs/>
          <w:i/>
          <w:sz w:val="24"/>
          <w:szCs w:val="24"/>
        </w:rPr>
      </w:pPr>
      <w:r>
        <w:rPr>
          <w:b/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 wp14:anchorId="57A433AC" wp14:editId="5A843795">
            <wp:simplePos x="0" y="0"/>
            <wp:positionH relativeFrom="column">
              <wp:posOffset>2267849</wp:posOffset>
            </wp:positionH>
            <wp:positionV relativeFrom="page">
              <wp:posOffset>1667328</wp:posOffset>
            </wp:positionV>
            <wp:extent cx="1101725" cy="1202690"/>
            <wp:effectExtent l="0" t="0" r="3175" b="0"/>
            <wp:wrapTight wrapText="bothSides">
              <wp:wrapPolygon edited="0">
                <wp:start x="0" y="0"/>
                <wp:lineTo x="0" y="21212"/>
                <wp:lineTo x="21289" y="21212"/>
                <wp:lineTo x="21289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6595F" w14:textId="621F6FD8" w:rsidR="00201803" w:rsidRDefault="00201803" w:rsidP="007D7893">
      <w:pPr>
        <w:suppressAutoHyphens w:val="0"/>
        <w:jc w:val="center"/>
        <w:rPr>
          <w:b/>
          <w:bCs/>
          <w:i/>
          <w:sz w:val="24"/>
          <w:szCs w:val="24"/>
        </w:rPr>
      </w:pPr>
    </w:p>
    <w:p w14:paraId="6B12A59B" w14:textId="77777777" w:rsidR="00201803" w:rsidRDefault="00201803" w:rsidP="007D7893">
      <w:pPr>
        <w:suppressAutoHyphens w:val="0"/>
        <w:jc w:val="center"/>
        <w:rPr>
          <w:b/>
          <w:bCs/>
          <w:i/>
          <w:sz w:val="24"/>
          <w:szCs w:val="24"/>
        </w:rPr>
      </w:pPr>
    </w:p>
    <w:p w14:paraId="1A75DA30" w14:textId="207E340E" w:rsidR="00201803" w:rsidRDefault="00201803" w:rsidP="007D7893">
      <w:pPr>
        <w:suppressAutoHyphens w:val="0"/>
        <w:jc w:val="center"/>
        <w:rPr>
          <w:b/>
          <w:bCs/>
          <w:i/>
          <w:sz w:val="24"/>
          <w:szCs w:val="24"/>
        </w:rPr>
      </w:pPr>
    </w:p>
    <w:p w14:paraId="280B0E59" w14:textId="09E18B6F" w:rsidR="00201803" w:rsidRDefault="00201803" w:rsidP="007D7893">
      <w:pPr>
        <w:suppressAutoHyphens w:val="0"/>
        <w:jc w:val="center"/>
        <w:rPr>
          <w:b/>
          <w:bCs/>
          <w:i/>
          <w:sz w:val="24"/>
          <w:szCs w:val="24"/>
        </w:rPr>
      </w:pPr>
    </w:p>
    <w:p w14:paraId="78C3EE25" w14:textId="77777777" w:rsidR="00201803" w:rsidRDefault="00201803" w:rsidP="007D7893">
      <w:pPr>
        <w:suppressAutoHyphens w:val="0"/>
        <w:jc w:val="center"/>
        <w:rPr>
          <w:b/>
          <w:bCs/>
          <w:i/>
          <w:sz w:val="24"/>
          <w:szCs w:val="24"/>
        </w:rPr>
      </w:pPr>
    </w:p>
    <w:p w14:paraId="3A7A9B00" w14:textId="77777777" w:rsidR="00201803" w:rsidRDefault="00201803" w:rsidP="007D7893">
      <w:pPr>
        <w:suppressAutoHyphens w:val="0"/>
        <w:jc w:val="center"/>
        <w:rPr>
          <w:b/>
          <w:bCs/>
          <w:i/>
          <w:sz w:val="24"/>
          <w:szCs w:val="24"/>
        </w:rPr>
      </w:pPr>
    </w:p>
    <w:p w14:paraId="67DDD303" w14:textId="77777777" w:rsidR="00201803" w:rsidRDefault="00201803" w:rsidP="007D7893">
      <w:pPr>
        <w:suppressAutoHyphens w:val="0"/>
        <w:jc w:val="center"/>
        <w:rPr>
          <w:b/>
          <w:bCs/>
          <w:i/>
          <w:sz w:val="24"/>
          <w:szCs w:val="24"/>
        </w:rPr>
      </w:pPr>
    </w:p>
    <w:p w14:paraId="2AAB7BB1" w14:textId="77777777" w:rsidR="00201803" w:rsidRDefault="00201803" w:rsidP="007D7893">
      <w:pPr>
        <w:suppressAutoHyphens w:val="0"/>
        <w:jc w:val="center"/>
        <w:rPr>
          <w:b/>
          <w:bCs/>
          <w:i/>
          <w:sz w:val="24"/>
          <w:szCs w:val="24"/>
        </w:rPr>
      </w:pPr>
    </w:p>
    <w:p w14:paraId="2B9D7D18" w14:textId="77777777" w:rsidR="00201803" w:rsidRDefault="00201803" w:rsidP="007D7893">
      <w:pPr>
        <w:suppressAutoHyphens w:val="0"/>
        <w:jc w:val="center"/>
        <w:rPr>
          <w:b/>
          <w:bCs/>
          <w:i/>
          <w:sz w:val="24"/>
          <w:szCs w:val="24"/>
        </w:rPr>
      </w:pPr>
    </w:p>
    <w:p w14:paraId="25DE46CF" w14:textId="77777777" w:rsidR="00201803" w:rsidRDefault="00201803" w:rsidP="007D7893">
      <w:pPr>
        <w:suppressAutoHyphens w:val="0"/>
        <w:jc w:val="center"/>
        <w:rPr>
          <w:b/>
          <w:bCs/>
          <w:i/>
          <w:sz w:val="24"/>
          <w:szCs w:val="24"/>
        </w:rPr>
      </w:pPr>
    </w:p>
    <w:p w14:paraId="06FBA77B" w14:textId="77777777" w:rsidR="00201803" w:rsidRDefault="00201803" w:rsidP="007D7893">
      <w:pPr>
        <w:suppressAutoHyphens w:val="0"/>
        <w:jc w:val="center"/>
        <w:rPr>
          <w:b/>
          <w:bCs/>
          <w:i/>
          <w:sz w:val="24"/>
          <w:szCs w:val="24"/>
        </w:rPr>
      </w:pPr>
    </w:p>
    <w:p w14:paraId="28C25660" w14:textId="77777777" w:rsidR="00163702" w:rsidRDefault="008B4DC8" w:rsidP="00163702">
      <w:pPr>
        <w:suppressAutoHyphens w:val="0"/>
        <w:jc w:val="center"/>
        <w:rPr>
          <w:b/>
          <w:bCs/>
          <w:iCs/>
          <w:sz w:val="28"/>
          <w:szCs w:val="28"/>
        </w:rPr>
      </w:pPr>
      <w:r w:rsidRPr="00163702">
        <w:rPr>
          <w:b/>
          <w:bCs/>
          <w:iCs/>
          <w:sz w:val="28"/>
          <w:szCs w:val="28"/>
        </w:rPr>
        <w:t xml:space="preserve">A SJE Tanárképző Karán működő doktori szakbizottságok </w:t>
      </w:r>
    </w:p>
    <w:p w14:paraId="2C775686" w14:textId="6887472C" w:rsidR="008B4DC8" w:rsidRPr="00163702" w:rsidRDefault="008B4DC8" w:rsidP="00163702">
      <w:pPr>
        <w:suppressAutoHyphens w:val="0"/>
        <w:jc w:val="center"/>
        <w:rPr>
          <w:b/>
          <w:bCs/>
          <w:iCs/>
          <w:sz w:val="28"/>
          <w:szCs w:val="28"/>
        </w:rPr>
      </w:pPr>
      <w:r w:rsidRPr="00163702">
        <w:rPr>
          <w:b/>
          <w:bCs/>
          <w:iCs/>
          <w:sz w:val="28"/>
          <w:szCs w:val="28"/>
        </w:rPr>
        <w:t>létrehozásának szabályzata</w:t>
      </w:r>
    </w:p>
    <w:p w14:paraId="607B0960" w14:textId="77777777" w:rsidR="00B564D9" w:rsidRDefault="00B564D9" w:rsidP="00B564D9">
      <w:pPr>
        <w:suppressAutoHyphens w:val="0"/>
        <w:ind w:firstLine="708"/>
        <w:rPr>
          <w:bCs/>
          <w:i/>
          <w:sz w:val="24"/>
          <w:szCs w:val="24"/>
        </w:rPr>
      </w:pPr>
    </w:p>
    <w:p w14:paraId="622DE73E" w14:textId="1B3B0FAE" w:rsidR="00B564D9" w:rsidRPr="00B564D9" w:rsidRDefault="00B564D9" w:rsidP="00B564D9">
      <w:pPr>
        <w:suppressAutoHyphens w:val="0"/>
        <w:ind w:left="2124" w:firstLine="708"/>
        <w:rPr>
          <w:bCs/>
          <w:sz w:val="24"/>
          <w:szCs w:val="24"/>
        </w:rPr>
      </w:pPr>
      <w:r w:rsidRPr="00B564D9">
        <w:rPr>
          <w:bCs/>
          <w:i/>
          <w:sz w:val="24"/>
          <w:szCs w:val="24"/>
        </w:rPr>
        <w:t>(tájékoztató jellegű magyar nyelvű fordítás)</w:t>
      </w:r>
    </w:p>
    <w:p w14:paraId="16FFE92A" w14:textId="72A0B929" w:rsidR="008B4DC8" w:rsidRPr="002A600B" w:rsidRDefault="008B4DC8" w:rsidP="008B4DC8">
      <w:pPr>
        <w:suppressAutoHyphens w:val="0"/>
        <w:jc w:val="both"/>
        <w:rPr>
          <w:sz w:val="24"/>
          <w:szCs w:val="24"/>
        </w:rPr>
      </w:pPr>
    </w:p>
    <w:p w14:paraId="6A8E535E" w14:textId="1126EE80" w:rsidR="008B4DC8" w:rsidRDefault="008B4DC8" w:rsidP="008B4DC8">
      <w:pPr>
        <w:suppressAutoHyphens w:val="0"/>
        <w:jc w:val="both"/>
        <w:rPr>
          <w:sz w:val="24"/>
          <w:szCs w:val="24"/>
        </w:rPr>
      </w:pPr>
    </w:p>
    <w:p w14:paraId="6F20AFCB" w14:textId="5404E59F" w:rsidR="007D7893" w:rsidRDefault="007D7893" w:rsidP="008B4DC8">
      <w:pPr>
        <w:suppressAutoHyphens w:val="0"/>
        <w:jc w:val="both"/>
        <w:rPr>
          <w:sz w:val="24"/>
          <w:szCs w:val="24"/>
        </w:rPr>
      </w:pPr>
    </w:p>
    <w:p w14:paraId="22C87C8B" w14:textId="174D74DC" w:rsidR="008B4DC8" w:rsidRPr="00201803" w:rsidRDefault="008B4DC8" w:rsidP="007D7893">
      <w:pPr>
        <w:suppressAutoHyphens w:val="0"/>
        <w:jc w:val="center"/>
        <w:rPr>
          <w:b/>
          <w:bCs/>
          <w:sz w:val="24"/>
          <w:szCs w:val="24"/>
        </w:rPr>
      </w:pPr>
      <w:r w:rsidRPr="00201803">
        <w:rPr>
          <w:b/>
          <w:bCs/>
          <w:sz w:val="24"/>
          <w:szCs w:val="24"/>
        </w:rPr>
        <w:t>A SJE Tanárképző Karának belső rendelete</w:t>
      </w:r>
    </w:p>
    <w:p w14:paraId="1188E86D" w14:textId="08497119" w:rsidR="008B4DC8" w:rsidRPr="002A600B" w:rsidRDefault="00201803" w:rsidP="007D7893">
      <w:pPr>
        <w:suppressAutoHyphens w:val="0"/>
        <w:jc w:val="center"/>
        <w:rPr>
          <w:sz w:val="24"/>
          <w:szCs w:val="24"/>
        </w:rPr>
      </w:pPr>
      <w:r>
        <w:rPr>
          <w:sz w:val="24"/>
          <w:szCs w:val="24"/>
        </w:rPr>
        <w:t>jóváhagyta</w:t>
      </w:r>
      <w:r w:rsidR="008B4DC8" w:rsidRPr="002A600B">
        <w:rPr>
          <w:sz w:val="24"/>
          <w:szCs w:val="24"/>
        </w:rPr>
        <w:t xml:space="preserve"> a SJE Tanárképző Karának Tudományos Tanácsa</w:t>
      </w:r>
    </w:p>
    <w:p w14:paraId="7DAF7963" w14:textId="4EBAAC6B" w:rsidR="008B4DC8" w:rsidRPr="00201803" w:rsidRDefault="008B4DC8" w:rsidP="007D7893">
      <w:pPr>
        <w:suppressAutoHyphens w:val="0"/>
        <w:jc w:val="center"/>
        <w:rPr>
          <w:sz w:val="24"/>
          <w:szCs w:val="24"/>
        </w:rPr>
      </w:pPr>
    </w:p>
    <w:p w14:paraId="6A755844" w14:textId="7EF76F22" w:rsidR="007D7893" w:rsidRDefault="007D7893" w:rsidP="007D7893">
      <w:pPr>
        <w:suppressAutoHyphens w:val="0"/>
        <w:jc w:val="center"/>
        <w:rPr>
          <w:sz w:val="24"/>
          <w:szCs w:val="24"/>
        </w:rPr>
      </w:pPr>
    </w:p>
    <w:p w14:paraId="756F70DF" w14:textId="2BA67AEB" w:rsidR="00C337AC" w:rsidRDefault="00163702" w:rsidP="007D7893">
      <w:pPr>
        <w:suppressAutoHyphens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az 1. számú </w:t>
      </w:r>
      <w:proofErr w:type="spellStart"/>
      <w:r>
        <w:rPr>
          <w:sz w:val="24"/>
          <w:szCs w:val="24"/>
        </w:rPr>
        <w:t>függyelékkel</w:t>
      </w:r>
      <w:proofErr w:type="spellEnd"/>
    </w:p>
    <w:p w14:paraId="6736F36B" w14:textId="6520B328" w:rsidR="00C337AC" w:rsidRDefault="00163702" w:rsidP="007D7893">
      <w:pPr>
        <w:suppressAutoHyphens w:val="0"/>
        <w:jc w:val="center"/>
        <w:rPr>
          <w:sz w:val="24"/>
          <w:szCs w:val="24"/>
        </w:rPr>
      </w:pPr>
      <w:r>
        <w:rPr>
          <w:sz w:val="24"/>
          <w:szCs w:val="24"/>
        </w:rPr>
        <w:t>2025.9.17.</w:t>
      </w:r>
    </w:p>
    <w:p w14:paraId="28CC0520" w14:textId="35ED5CC4" w:rsidR="00C337AC" w:rsidRDefault="00C337AC" w:rsidP="007D7893">
      <w:pPr>
        <w:suppressAutoHyphens w:val="0"/>
        <w:jc w:val="center"/>
        <w:rPr>
          <w:sz w:val="24"/>
          <w:szCs w:val="24"/>
        </w:rPr>
      </w:pPr>
    </w:p>
    <w:p w14:paraId="6E0C9142" w14:textId="732D8ACF" w:rsidR="00C337AC" w:rsidRDefault="00C337AC" w:rsidP="007D7893">
      <w:pPr>
        <w:suppressAutoHyphens w:val="0"/>
        <w:jc w:val="center"/>
        <w:rPr>
          <w:sz w:val="24"/>
          <w:szCs w:val="24"/>
        </w:rPr>
      </w:pPr>
    </w:p>
    <w:p w14:paraId="35330E87" w14:textId="02C1171B" w:rsidR="00C337AC" w:rsidRDefault="00C337AC" w:rsidP="007D7893">
      <w:pPr>
        <w:suppressAutoHyphens w:val="0"/>
        <w:jc w:val="center"/>
        <w:rPr>
          <w:sz w:val="24"/>
          <w:szCs w:val="24"/>
        </w:rPr>
      </w:pPr>
    </w:p>
    <w:p w14:paraId="44A013EA" w14:textId="4C28DF30" w:rsidR="00C337AC" w:rsidRDefault="00C337AC" w:rsidP="007D7893">
      <w:pPr>
        <w:suppressAutoHyphens w:val="0"/>
        <w:jc w:val="center"/>
        <w:rPr>
          <w:sz w:val="24"/>
          <w:szCs w:val="24"/>
        </w:rPr>
      </w:pPr>
    </w:p>
    <w:p w14:paraId="5707037C" w14:textId="431D9E16" w:rsidR="00C337AC" w:rsidRDefault="00C337AC" w:rsidP="007D7893">
      <w:pPr>
        <w:suppressAutoHyphens w:val="0"/>
        <w:jc w:val="center"/>
        <w:rPr>
          <w:sz w:val="24"/>
          <w:szCs w:val="24"/>
        </w:rPr>
      </w:pPr>
    </w:p>
    <w:p w14:paraId="62469D5D" w14:textId="4A0FDDCA" w:rsidR="00C337AC" w:rsidRDefault="00C337AC" w:rsidP="007D7893">
      <w:pPr>
        <w:suppressAutoHyphens w:val="0"/>
        <w:jc w:val="center"/>
        <w:rPr>
          <w:sz w:val="24"/>
          <w:szCs w:val="24"/>
        </w:rPr>
      </w:pPr>
    </w:p>
    <w:p w14:paraId="5DBC6287" w14:textId="1F1CAE36" w:rsidR="00C337AC" w:rsidRDefault="00C337AC" w:rsidP="007D7893">
      <w:pPr>
        <w:suppressAutoHyphens w:val="0"/>
        <w:jc w:val="center"/>
        <w:rPr>
          <w:sz w:val="24"/>
          <w:szCs w:val="24"/>
        </w:rPr>
      </w:pPr>
    </w:p>
    <w:p w14:paraId="2A5406F0" w14:textId="749AFD4D" w:rsidR="00C337AC" w:rsidRDefault="00C337AC" w:rsidP="007D7893">
      <w:pPr>
        <w:suppressAutoHyphens w:val="0"/>
        <w:jc w:val="center"/>
        <w:rPr>
          <w:sz w:val="24"/>
          <w:szCs w:val="24"/>
        </w:rPr>
      </w:pPr>
    </w:p>
    <w:p w14:paraId="78F46430" w14:textId="52B470F5" w:rsidR="00C337AC" w:rsidRDefault="00C337AC" w:rsidP="007D7893">
      <w:pPr>
        <w:suppressAutoHyphens w:val="0"/>
        <w:jc w:val="center"/>
        <w:rPr>
          <w:sz w:val="24"/>
          <w:szCs w:val="24"/>
        </w:rPr>
      </w:pPr>
    </w:p>
    <w:p w14:paraId="6F5E5A04" w14:textId="11B044B1" w:rsidR="00C337AC" w:rsidRDefault="00C337AC" w:rsidP="007D7893">
      <w:pPr>
        <w:suppressAutoHyphens w:val="0"/>
        <w:jc w:val="center"/>
        <w:rPr>
          <w:sz w:val="24"/>
          <w:szCs w:val="24"/>
        </w:rPr>
      </w:pPr>
    </w:p>
    <w:p w14:paraId="3247E9E2" w14:textId="0BE443B1" w:rsidR="00C337AC" w:rsidRDefault="00C337AC" w:rsidP="007D7893">
      <w:pPr>
        <w:suppressAutoHyphens w:val="0"/>
        <w:jc w:val="center"/>
        <w:rPr>
          <w:sz w:val="24"/>
          <w:szCs w:val="24"/>
        </w:rPr>
      </w:pPr>
    </w:p>
    <w:p w14:paraId="4F05A6CE" w14:textId="26DD0DF2" w:rsidR="00C337AC" w:rsidRDefault="00C337AC" w:rsidP="007D7893">
      <w:pPr>
        <w:suppressAutoHyphens w:val="0"/>
        <w:jc w:val="center"/>
        <w:rPr>
          <w:sz w:val="24"/>
          <w:szCs w:val="24"/>
        </w:rPr>
      </w:pPr>
    </w:p>
    <w:p w14:paraId="096CBFFB" w14:textId="2C0DA31A" w:rsidR="00C337AC" w:rsidRDefault="00C337AC" w:rsidP="007D7893">
      <w:pPr>
        <w:suppressAutoHyphens w:val="0"/>
        <w:jc w:val="center"/>
        <w:rPr>
          <w:sz w:val="24"/>
          <w:szCs w:val="24"/>
        </w:rPr>
      </w:pPr>
    </w:p>
    <w:p w14:paraId="2236E8A6" w14:textId="2F87F7BB" w:rsidR="00C337AC" w:rsidRDefault="00C337AC" w:rsidP="007D7893">
      <w:pPr>
        <w:suppressAutoHyphens w:val="0"/>
        <w:jc w:val="center"/>
        <w:rPr>
          <w:sz w:val="24"/>
          <w:szCs w:val="24"/>
        </w:rPr>
      </w:pPr>
    </w:p>
    <w:p w14:paraId="0E378918" w14:textId="03930E20" w:rsidR="00C337AC" w:rsidRDefault="00C337AC" w:rsidP="007D7893">
      <w:pPr>
        <w:suppressAutoHyphens w:val="0"/>
        <w:jc w:val="center"/>
        <w:rPr>
          <w:sz w:val="24"/>
          <w:szCs w:val="24"/>
        </w:rPr>
      </w:pPr>
    </w:p>
    <w:p w14:paraId="3B91A224" w14:textId="5D06019D" w:rsidR="00C337AC" w:rsidRDefault="00C337AC" w:rsidP="007D7893">
      <w:pPr>
        <w:suppressAutoHyphens w:val="0"/>
        <w:jc w:val="center"/>
        <w:rPr>
          <w:sz w:val="24"/>
          <w:szCs w:val="24"/>
        </w:rPr>
      </w:pPr>
    </w:p>
    <w:p w14:paraId="4A78C943" w14:textId="77777777" w:rsidR="00C337AC" w:rsidRDefault="00C337AC" w:rsidP="007D7893">
      <w:pPr>
        <w:suppressAutoHyphens w:val="0"/>
        <w:jc w:val="center"/>
        <w:rPr>
          <w:sz w:val="24"/>
          <w:szCs w:val="24"/>
        </w:rPr>
      </w:pPr>
    </w:p>
    <w:p w14:paraId="6C156BFD" w14:textId="0CDCAA05" w:rsidR="00201803" w:rsidRDefault="00201803" w:rsidP="007D7893">
      <w:pPr>
        <w:suppressAutoHyphens w:val="0"/>
        <w:jc w:val="center"/>
        <w:rPr>
          <w:sz w:val="24"/>
          <w:szCs w:val="24"/>
        </w:rPr>
      </w:pPr>
    </w:p>
    <w:p w14:paraId="087344E2" w14:textId="49263505" w:rsidR="00201803" w:rsidRDefault="00201803" w:rsidP="007D7893">
      <w:pPr>
        <w:suppressAutoHyphens w:val="0"/>
        <w:jc w:val="center"/>
        <w:rPr>
          <w:sz w:val="24"/>
          <w:szCs w:val="24"/>
        </w:rPr>
      </w:pPr>
    </w:p>
    <w:p w14:paraId="59CCCD04" w14:textId="77777777" w:rsidR="00201803" w:rsidRPr="002A600B" w:rsidRDefault="00201803" w:rsidP="007D7893">
      <w:pPr>
        <w:suppressAutoHyphens w:val="0"/>
        <w:jc w:val="center"/>
        <w:rPr>
          <w:sz w:val="24"/>
          <w:szCs w:val="24"/>
        </w:rPr>
      </w:pPr>
    </w:p>
    <w:p w14:paraId="229B1268" w14:textId="3F0AB52D" w:rsidR="008B4DC8" w:rsidRDefault="008B4DC8" w:rsidP="007D7893">
      <w:pPr>
        <w:suppressAutoHyphens w:val="0"/>
        <w:jc w:val="center"/>
        <w:rPr>
          <w:sz w:val="24"/>
          <w:szCs w:val="24"/>
        </w:rPr>
      </w:pPr>
      <w:r w:rsidRPr="002A600B">
        <w:rPr>
          <w:sz w:val="24"/>
          <w:szCs w:val="24"/>
        </w:rPr>
        <w:t>Komárom, 2024</w:t>
      </w:r>
    </w:p>
    <w:p w14:paraId="711F399E" w14:textId="32C808EA" w:rsidR="00DE05F6" w:rsidRPr="002A600B" w:rsidRDefault="009306F0" w:rsidP="007D7893">
      <w:pPr>
        <w:pStyle w:val="Odsekzoznamu"/>
        <w:numPr>
          <w:ilvl w:val="0"/>
          <w:numId w:val="4"/>
        </w:numPr>
        <w:suppressAutoHyphen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cikk</w:t>
      </w:r>
    </w:p>
    <w:p w14:paraId="3CD83C69" w14:textId="13E91969" w:rsidR="00DE05F6" w:rsidRDefault="00DE05F6" w:rsidP="007D7893">
      <w:pPr>
        <w:suppressAutoHyphens w:val="0"/>
        <w:jc w:val="center"/>
        <w:rPr>
          <w:b/>
          <w:bCs/>
          <w:sz w:val="24"/>
          <w:szCs w:val="24"/>
        </w:rPr>
      </w:pPr>
      <w:r w:rsidRPr="002A600B">
        <w:rPr>
          <w:b/>
          <w:bCs/>
          <w:sz w:val="24"/>
          <w:szCs w:val="24"/>
        </w:rPr>
        <w:t>Bevezető intézkedések</w:t>
      </w:r>
    </w:p>
    <w:p w14:paraId="118DB6EA" w14:textId="04AEF6DE" w:rsidR="00DE05F6" w:rsidRPr="002A600B" w:rsidRDefault="00DE05F6" w:rsidP="00DE05F6">
      <w:pPr>
        <w:suppressAutoHyphens w:val="0"/>
        <w:jc w:val="both"/>
        <w:rPr>
          <w:sz w:val="24"/>
          <w:szCs w:val="24"/>
        </w:rPr>
      </w:pPr>
    </w:p>
    <w:p w14:paraId="47415D8B" w14:textId="5874CE62" w:rsidR="00DE05F6" w:rsidRPr="007D6EA9" w:rsidRDefault="00DE05F6" w:rsidP="007D6EA9">
      <w:pPr>
        <w:pStyle w:val="Odsekzoznamu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7D6EA9">
        <w:rPr>
          <w:sz w:val="24"/>
          <w:szCs w:val="24"/>
        </w:rPr>
        <w:t xml:space="preserve">A </w:t>
      </w:r>
      <w:r w:rsidR="00C63787">
        <w:rPr>
          <w:sz w:val="24"/>
          <w:szCs w:val="24"/>
        </w:rPr>
        <w:t xml:space="preserve">SJE Tanárképző Karán működő </w:t>
      </w:r>
      <w:r w:rsidRPr="007D6EA9">
        <w:rPr>
          <w:sz w:val="24"/>
          <w:szCs w:val="24"/>
        </w:rPr>
        <w:t xml:space="preserve">doktori szakbizottságok létrehozásának szabályzata </w:t>
      </w:r>
      <w:r w:rsidR="00C63787">
        <w:rPr>
          <w:sz w:val="24"/>
          <w:szCs w:val="24"/>
        </w:rPr>
        <w:t xml:space="preserve">(a továbbiakban: „a doktori szakbizottságok létrehozásának szabályzata”) </w:t>
      </w:r>
      <w:r w:rsidRPr="007D6EA9">
        <w:rPr>
          <w:sz w:val="24"/>
          <w:szCs w:val="24"/>
        </w:rPr>
        <w:t xml:space="preserve">a SJE Tanárképző Karának </w:t>
      </w:r>
      <w:r w:rsidR="00C63787">
        <w:rPr>
          <w:sz w:val="24"/>
          <w:szCs w:val="24"/>
        </w:rPr>
        <w:t xml:space="preserve">(a továbbiakban: „a kar” vagy a „SJE TK”) </w:t>
      </w:r>
      <w:r w:rsidRPr="007D6EA9">
        <w:rPr>
          <w:sz w:val="24"/>
          <w:szCs w:val="24"/>
        </w:rPr>
        <w:t>belső rendelete</w:t>
      </w:r>
      <w:r w:rsidR="00C63787">
        <w:rPr>
          <w:sz w:val="24"/>
          <w:szCs w:val="24"/>
        </w:rPr>
        <w:t>, mely a SJE TK alapszabályzatának 10. cikke alapján került kiadásra</w:t>
      </w:r>
      <w:r w:rsidRPr="007D6EA9">
        <w:rPr>
          <w:sz w:val="24"/>
          <w:szCs w:val="24"/>
        </w:rPr>
        <w:t xml:space="preserve">. </w:t>
      </w:r>
    </w:p>
    <w:p w14:paraId="1777EC5A" w14:textId="696F5584" w:rsidR="00DE05F6" w:rsidRPr="007D6EA9" w:rsidRDefault="00082DE3" w:rsidP="007D6EA9">
      <w:pPr>
        <w:pStyle w:val="Odsekzoznamu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Jelen</w:t>
      </w:r>
      <w:r w:rsidR="00DE05F6" w:rsidRPr="007D6EA9">
        <w:rPr>
          <w:sz w:val="24"/>
          <w:szCs w:val="24"/>
        </w:rPr>
        <w:t xml:space="preserve"> szabályok a szakbizottságok tagjainak felterjesztésére, kinevezésére, a szakbizottságok vezetőinek megválasztására, valamint </w:t>
      </w:r>
      <w:r>
        <w:rPr>
          <w:sz w:val="24"/>
          <w:szCs w:val="24"/>
        </w:rPr>
        <w:t xml:space="preserve">a szakbizottságok működési és ülésezési </w:t>
      </w:r>
      <w:r w:rsidR="00DE05F6" w:rsidRPr="007D6EA9">
        <w:rPr>
          <w:sz w:val="24"/>
          <w:szCs w:val="24"/>
        </w:rPr>
        <w:t>rendjé</w:t>
      </w:r>
      <w:r w:rsidR="00FA08FB" w:rsidRPr="007D6EA9">
        <w:rPr>
          <w:sz w:val="24"/>
          <w:szCs w:val="24"/>
        </w:rPr>
        <w:t>nek egyes részleteire</w:t>
      </w:r>
      <w:r w:rsidR="00DE05F6" w:rsidRPr="007D6EA9">
        <w:rPr>
          <w:sz w:val="24"/>
          <w:szCs w:val="24"/>
        </w:rPr>
        <w:t xml:space="preserve"> vonatkoznak.</w:t>
      </w:r>
    </w:p>
    <w:p w14:paraId="5529272C" w14:textId="40B511AF" w:rsidR="00FA08FB" w:rsidRPr="007D6EA9" w:rsidRDefault="00FA08FB" w:rsidP="007D6EA9">
      <w:pPr>
        <w:pStyle w:val="Odsekzoznamu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7D6EA9">
        <w:rPr>
          <w:sz w:val="24"/>
          <w:szCs w:val="24"/>
        </w:rPr>
        <w:t xml:space="preserve">A doktori szakbizottságok létrehozásának szabályzata a SJE belső minőségbiztosításának a részét képezi, a kar </w:t>
      </w:r>
      <w:r w:rsidR="000F6E12">
        <w:rPr>
          <w:sz w:val="24"/>
          <w:szCs w:val="24"/>
        </w:rPr>
        <w:t>lehetőségeihez</w:t>
      </w:r>
      <w:r w:rsidRPr="007D6EA9">
        <w:rPr>
          <w:sz w:val="24"/>
          <w:szCs w:val="24"/>
        </w:rPr>
        <w:t xml:space="preserve"> igazítva.</w:t>
      </w:r>
    </w:p>
    <w:p w14:paraId="7508A63A" w14:textId="68EDC399" w:rsidR="00FA08FB" w:rsidRPr="007D6EA9" w:rsidRDefault="00FA08FB" w:rsidP="007D6EA9">
      <w:pPr>
        <w:pStyle w:val="Odsekzoznamu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7D6EA9">
        <w:rPr>
          <w:sz w:val="24"/>
          <w:szCs w:val="24"/>
        </w:rPr>
        <w:t xml:space="preserve">A szakbizottságok hatásköreit a felsőoktatási törvény és a SJE doktori képzésének általános elvei szabályozzák. </w:t>
      </w:r>
    </w:p>
    <w:p w14:paraId="045EB84F" w14:textId="40D16386" w:rsidR="00676D42" w:rsidRPr="002A600B" w:rsidRDefault="00676D42" w:rsidP="00DE05F6">
      <w:pPr>
        <w:suppressAutoHyphens w:val="0"/>
        <w:jc w:val="both"/>
        <w:rPr>
          <w:sz w:val="24"/>
          <w:szCs w:val="24"/>
        </w:rPr>
      </w:pPr>
    </w:p>
    <w:p w14:paraId="2F699D3E" w14:textId="79A77C5D" w:rsidR="001C717B" w:rsidRPr="002A600B" w:rsidRDefault="009306F0" w:rsidP="007D6EA9">
      <w:pPr>
        <w:pStyle w:val="Odsekzoznamu"/>
        <w:numPr>
          <w:ilvl w:val="0"/>
          <w:numId w:val="4"/>
        </w:numPr>
        <w:suppressAutoHyphen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cikk</w:t>
      </w:r>
    </w:p>
    <w:p w14:paraId="3BE3E7B1" w14:textId="4AC62AED" w:rsidR="00676D42" w:rsidRPr="002A600B" w:rsidRDefault="00676D42" w:rsidP="007D6EA9">
      <w:pPr>
        <w:suppressAutoHyphens w:val="0"/>
        <w:jc w:val="center"/>
        <w:rPr>
          <w:b/>
          <w:bCs/>
          <w:sz w:val="24"/>
          <w:szCs w:val="24"/>
        </w:rPr>
      </w:pPr>
      <w:r w:rsidRPr="002A600B">
        <w:rPr>
          <w:b/>
          <w:bCs/>
          <w:sz w:val="24"/>
          <w:szCs w:val="24"/>
        </w:rPr>
        <w:t>A doktori szakbizottságok létrehozása és a doktori szakbizottságok tagjai</w:t>
      </w:r>
    </w:p>
    <w:p w14:paraId="18A2ECC2" w14:textId="3D617E5B" w:rsidR="00676D42" w:rsidRPr="002A600B" w:rsidRDefault="00676D42" w:rsidP="00DE05F6">
      <w:pPr>
        <w:suppressAutoHyphens w:val="0"/>
        <w:jc w:val="both"/>
        <w:rPr>
          <w:sz w:val="24"/>
          <w:szCs w:val="24"/>
        </w:rPr>
      </w:pPr>
    </w:p>
    <w:p w14:paraId="60394585" w14:textId="13CF8FCC" w:rsidR="00676D42" w:rsidRPr="00C337AC" w:rsidRDefault="008F00BB" w:rsidP="00C337AC">
      <w:pPr>
        <w:pStyle w:val="Odsekzoznamu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C337AC">
        <w:rPr>
          <w:sz w:val="24"/>
          <w:szCs w:val="24"/>
        </w:rPr>
        <w:t>A kar doktori szakbizottságot hoz létre minden egyes olyan tanulmányi szakra/programra vonatkozóan, amelyben doktoriskola működik.</w:t>
      </w:r>
      <w:r w:rsidR="00BF5234" w:rsidRPr="00C337AC">
        <w:rPr>
          <w:sz w:val="24"/>
          <w:szCs w:val="24"/>
        </w:rPr>
        <w:t xml:space="preserve"> A SJE más egyetemekkel kötött megállapodás alapján egyes szakterületekre közös szakbizottságokat hozhat létre. Ha a doktori képzés külső oktatási intézménnyel együttműködésben folyik, a külső oktatási intézménynek arányos képviselettel kell rendelkeznie az adott szakbizottságban.</w:t>
      </w:r>
    </w:p>
    <w:p w14:paraId="3B0745DE" w14:textId="00F378E9" w:rsidR="001977DF" w:rsidRPr="00C337AC" w:rsidRDefault="001977DF" w:rsidP="00C337AC">
      <w:pPr>
        <w:pStyle w:val="Odsekzoznamu"/>
        <w:numPr>
          <w:ilvl w:val="0"/>
          <w:numId w:val="17"/>
        </w:numPr>
        <w:jc w:val="both"/>
        <w:rPr>
          <w:rStyle w:val="fontstyle21"/>
          <w:rFonts w:ascii="Times New Roman" w:hAnsi="Times New Roman"/>
          <w:sz w:val="24"/>
          <w:szCs w:val="24"/>
        </w:rPr>
      </w:pPr>
      <w:r w:rsidRPr="00C337AC">
        <w:rPr>
          <w:sz w:val="24"/>
          <w:szCs w:val="24"/>
        </w:rPr>
        <w:t>A szakbizottság</w:t>
      </w:r>
      <w:r w:rsidR="00D34DA6">
        <w:rPr>
          <w:sz w:val="24"/>
          <w:szCs w:val="24"/>
        </w:rPr>
        <w:t>nak</w:t>
      </w:r>
      <w:r w:rsidRPr="00C337AC">
        <w:rPr>
          <w:sz w:val="24"/>
          <w:szCs w:val="24"/>
        </w:rPr>
        <w:t xml:space="preserve"> legalább hét tagja van. A szakbizottságnak legalább egy olyan tagja is van,</w:t>
      </w:r>
      <w:r w:rsidR="00581F5E" w:rsidRPr="00C337AC">
        <w:rPr>
          <w:sz w:val="24"/>
          <w:szCs w:val="24"/>
        </w:rPr>
        <w:t xml:space="preserve"> </w:t>
      </w:r>
      <w:r w:rsidRPr="00C337AC">
        <w:rPr>
          <w:sz w:val="24"/>
          <w:szCs w:val="24"/>
        </w:rPr>
        <w:t xml:space="preserve">aki nem az adott egyetem alkalmazottja. A szakbizottság tagjai csak egyetemi oktatók lehetnek, akik professzori vagy docensi funkcióban vannak, vagy olyan gyakorlati szakemberek, akik </w:t>
      </w:r>
      <w:r w:rsidRPr="00C337AC">
        <w:rPr>
          <w:rStyle w:val="fontstyle21"/>
          <w:rFonts w:ascii="Times New Roman" w:hAnsi="Times New Roman"/>
          <w:sz w:val="24"/>
          <w:szCs w:val="24"/>
        </w:rPr>
        <w:t xml:space="preserve">PhD., ArtD., ThDr. (régebbi megfelelője: CSc.) fokozattal rendelkeznek.  </w:t>
      </w:r>
    </w:p>
    <w:p w14:paraId="67466EF5" w14:textId="0560C24C" w:rsidR="008F00BB" w:rsidRPr="005B5B95" w:rsidRDefault="00581F5E" w:rsidP="00C337AC">
      <w:pPr>
        <w:pStyle w:val="Odsekzoznamu"/>
        <w:numPr>
          <w:ilvl w:val="0"/>
          <w:numId w:val="17"/>
        </w:numPr>
        <w:suppressAutoHyphens w:val="0"/>
        <w:jc w:val="both"/>
        <w:rPr>
          <w:color w:val="70AD47" w:themeColor="accent6"/>
          <w:sz w:val="24"/>
          <w:szCs w:val="24"/>
        </w:rPr>
      </w:pPr>
      <w:r w:rsidRPr="00C337AC">
        <w:rPr>
          <w:sz w:val="24"/>
          <w:szCs w:val="24"/>
        </w:rPr>
        <w:t xml:space="preserve">A szakbizottság tagjai </w:t>
      </w:r>
      <w:r w:rsidR="006F4D74">
        <w:rPr>
          <w:sz w:val="24"/>
          <w:szCs w:val="24"/>
        </w:rPr>
        <w:t>(</w:t>
      </w:r>
      <w:r w:rsidR="006F4D74" w:rsidRPr="00C337AC">
        <w:rPr>
          <w:sz w:val="24"/>
          <w:szCs w:val="24"/>
        </w:rPr>
        <w:t>rendszerint az alakuló ül</w:t>
      </w:r>
      <w:r w:rsidR="006F4D74">
        <w:rPr>
          <w:sz w:val="24"/>
          <w:szCs w:val="24"/>
        </w:rPr>
        <w:t>é</w:t>
      </w:r>
      <w:r w:rsidR="006F4D74" w:rsidRPr="00C337AC">
        <w:rPr>
          <w:sz w:val="24"/>
          <w:szCs w:val="24"/>
        </w:rPr>
        <w:t>sükön</w:t>
      </w:r>
      <w:r w:rsidR="006F4D74">
        <w:rPr>
          <w:sz w:val="24"/>
          <w:szCs w:val="24"/>
        </w:rPr>
        <w:t>)</w:t>
      </w:r>
      <w:r w:rsidR="006F4D74" w:rsidRPr="00C337AC">
        <w:rPr>
          <w:sz w:val="24"/>
          <w:szCs w:val="24"/>
        </w:rPr>
        <w:t xml:space="preserve"> </w:t>
      </w:r>
      <w:r w:rsidRPr="00C337AC">
        <w:rPr>
          <w:sz w:val="24"/>
          <w:szCs w:val="24"/>
        </w:rPr>
        <w:t>elnököt választanak</w:t>
      </w:r>
      <w:r w:rsidR="0009256F" w:rsidRPr="00C337AC">
        <w:rPr>
          <w:sz w:val="24"/>
          <w:szCs w:val="24"/>
        </w:rPr>
        <w:t xml:space="preserve"> maguk közül</w:t>
      </w:r>
      <w:r w:rsidRPr="00C337AC">
        <w:rPr>
          <w:sz w:val="24"/>
          <w:szCs w:val="24"/>
        </w:rPr>
        <w:t>, aki a szakbizottság végrehajtó szerve.</w:t>
      </w:r>
      <w:r w:rsidR="0009256F" w:rsidRPr="00C337AC">
        <w:rPr>
          <w:sz w:val="24"/>
          <w:szCs w:val="24"/>
        </w:rPr>
        <w:t xml:space="preserve"> Az alakuló ülésen megtárgyalják és jóváhagyják </w:t>
      </w:r>
      <w:r w:rsidR="00372A76" w:rsidRPr="00C337AC">
        <w:rPr>
          <w:sz w:val="24"/>
          <w:szCs w:val="24"/>
        </w:rPr>
        <w:t>A</w:t>
      </w:r>
      <w:r w:rsidR="0009256F" w:rsidRPr="00C337AC">
        <w:rPr>
          <w:sz w:val="24"/>
          <w:szCs w:val="24"/>
        </w:rPr>
        <w:t xml:space="preserve"> szakbizottság </w:t>
      </w:r>
      <w:r w:rsidR="00D34DA6">
        <w:rPr>
          <w:sz w:val="24"/>
          <w:szCs w:val="24"/>
        </w:rPr>
        <w:t xml:space="preserve">működési </w:t>
      </w:r>
      <w:r w:rsidR="0009256F" w:rsidRPr="00C337AC">
        <w:rPr>
          <w:sz w:val="24"/>
          <w:szCs w:val="24"/>
        </w:rPr>
        <w:t>és ü</w:t>
      </w:r>
      <w:r w:rsidR="00D34DA6">
        <w:rPr>
          <w:sz w:val="24"/>
          <w:szCs w:val="24"/>
        </w:rPr>
        <w:t>lésezési ren</w:t>
      </w:r>
      <w:r w:rsidR="0009256F" w:rsidRPr="00C337AC">
        <w:rPr>
          <w:sz w:val="24"/>
          <w:szCs w:val="24"/>
        </w:rPr>
        <w:t>djét is.</w:t>
      </w:r>
      <w:r w:rsidR="005B5B95">
        <w:rPr>
          <w:sz w:val="24"/>
          <w:szCs w:val="24"/>
        </w:rPr>
        <w:t xml:space="preserve"> </w:t>
      </w:r>
      <w:r w:rsidR="005B5B95" w:rsidRPr="005B5B95">
        <w:rPr>
          <w:color w:val="70AD47" w:themeColor="accent6"/>
          <w:sz w:val="24"/>
          <w:szCs w:val="24"/>
        </w:rPr>
        <w:t>A szakbizottságnak alelnöke és titkára is lehet. Hatáskörüket és feladataikat az eljárási szabályzata szabályozza.</w:t>
      </w:r>
    </w:p>
    <w:p w14:paraId="4837065B" w14:textId="50F32C71" w:rsidR="00372A76" w:rsidRPr="00C337AC" w:rsidRDefault="00372A76" w:rsidP="00C337AC">
      <w:pPr>
        <w:pStyle w:val="Odsekzoznamu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C337AC">
        <w:rPr>
          <w:sz w:val="24"/>
          <w:szCs w:val="24"/>
        </w:rPr>
        <w:t xml:space="preserve">A szakbizottságot a kar </w:t>
      </w:r>
      <w:r w:rsidR="006F4D74">
        <w:rPr>
          <w:sz w:val="24"/>
          <w:szCs w:val="24"/>
        </w:rPr>
        <w:t>t</w:t>
      </w:r>
      <w:r w:rsidRPr="00C337AC">
        <w:rPr>
          <w:sz w:val="24"/>
          <w:szCs w:val="24"/>
        </w:rPr>
        <w:t xml:space="preserve">udományos </w:t>
      </w:r>
      <w:r w:rsidR="006F4D74">
        <w:rPr>
          <w:sz w:val="24"/>
          <w:szCs w:val="24"/>
        </w:rPr>
        <w:t>t</w:t>
      </w:r>
      <w:r w:rsidRPr="00C337AC">
        <w:rPr>
          <w:sz w:val="24"/>
          <w:szCs w:val="24"/>
        </w:rPr>
        <w:t>anácsának határozata hozza létre. A határozatból egyértelmű, hogy a karon működő doktoriskolák közül konkrétan melyik doktoriskola szakbizottságának a létrehozásáról van szó.</w:t>
      </w:r>
    </w:p>
    <w:p w14:paraId="015B42B5" w14:textId="7C4A6B59" w:rsidR="003B0916" w:rsidRPr="00C337AC" w:rsidRDefault="003B0916" w:rsidP="00C337AC">
      <w:pPr>
        <w:pStyle w:val="Odsekzoznamu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C337AC">
        <w:rPr>
          <w:sz w:val="24"/>
          <w:szCs w:val="24"/>
        </w:rPr>
        <w:t>A szakbizottság létrehozására vonatkozó javaslatot az adott doktori programért felelős személy (az adott program szakfelelőse) nyújtja be a kar dékánján keresztül a kari tudományos tanácshoz.</w:t>
      </w:r>
      <w:r w:rsidR="005F49DC" w:rsidRPr="00C337AC">
        <w:rPr>
          <w:sz w:val="24"/>
          <w:szCs w:val="24"/>
        </w:rPr>
        <w:t xml:space="preserve"> Ha egy karon ugyanazon a szakterületen belül több doktoriskola is működik, a doktori tanulmányi programok szakfelelősei </w:t>
      </w:r>
      <w:r w:rsidR="00CD069C">
        <w:rPr>
          <w:sz w:val="24"/>
          <w:szCs w:val="24"/>
        </w:rPr>
        <w:t xml:space="preserve">egymással megegyezve </w:t>
      </w:r>
      <w:r w:rsidR="005F49DC" w:rsidRPr="00C337AC">
        <w:rPr>
          <w:sz w:val="24"/>
          <w:szCs w:val="24"/>
        </w:rPr>
        <w:t xml:space="preserve">közös </w:t>
      </w:r>
      <w:r w:rsidR="00CD069C" w:rsidRPr="00C337AC">
        <w:rPr>
          <w:sz w:val="24"/>
          <w:szCs w:val="24"/>
        </w:rPr>
        <w:t>javaslatot</w:t>
      </w:r>
      <w:r w:rsidR="00CD069C">
        <w:rPr>
          <w:sz w:val="24"/>
          <w:szCs w:val="24"/>
        </w:rPr>
        <w:t xml:space="preserve"> nyújthatnak be</w:t>
      </w:r>
      <w:r w:rsidR="005F49DC" w:rsidRPr="00C337AC">
        <w:rPr>
          <w:sz w:val="24"/>
          <w:szCs w:val="24"/>
        </w:rPr>
        <w:t xml:space="preserve"> szakbizottság létrehozására.</w:t>
      </w:r>
    </w:p>
    <w:p w14:paraId="0E394CF3" w14:textId="68631610" w:rsidR="009675D0" w:rsidRPr="00C337AC" w:rsidRDefault="009675D0" w:rsidP="00C337AC">
      <w:pPr>
        <w:pStyle w:val="Odsekzoznamu"/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C337AC">
        <w:rPr>
          <w:sz w:val="24"/>
          <w:szCs w:val="24"/>
        </w:rPr>
        <w:t xml:space="preserve">A szakbizottság létrehozására </w:t>
      </w:r>
      <w:r w:rsidR="006F4D74">
        <w:rPr>
          <w:sz w:val="24"/>
          <w:szCs w:val="24"/>
        </w:rPr>
        <w:t xml:space="preserve">tett javaslat, melyet </w:t>
      </w:r>
      <w:r w:rsidRPr="00C337AC">
        <w:rPr>
          <w:sz w:val="24"/>
          <w:szCs w:val="24"/>
        </w:rPr>
        <w:t xml:space="preserve">a kar tudományos tanácsának </w:t>
      </w:r>
      <w:r w:rsidR="006F4D74">
        <w:rPr>
          <w:sz w:val="24"/>
          <w:szCs w:val="24"/>
        </w:rPr>
        <w:t>n</w:t>
      </w:r>
      <w:r w:rsidRPr="00C337AC">
        <w:rPr>
          <w:sz w:val="24"/>
          <w:szCs w:val="24"/>
        </w:rPr>
        <w:t>yújt</w:t>
      </w:r>
      <w:r w:rsidR="006F4D74">
        <w:rPr>
          <w:sz w:val="24"/>
          <w:szCs w:val="24"/>
        </w:rPr>
        <w:t>anak be,</w:t>
      </w:r>
      <w:r w:rsidRPr="00C337AC">
        <w:rPr>
          <w:sz w:val="24"/>
          <w:szCs w:val="24"/>
        </w:rPr>
        <w:t xml:space="preserve"> tartalmazza a szakbizottság javasolt tagjainak listáját (1. számú melléklet). Ha a javasolt tag nem a kar alkalmazottja, illetve nem témavezető az adott doktoriskolában, a javaslatnak tartalmaznia kell a javasolt személy művészi/tudományos–pedagógiai jellemzését vagy részletes szakmai életrajzát is, publikációs tevékenységének dokume</w:t>
      </w:r>
      <w:r w:rsidR="000F480E" w:rsidRPr="00C337AC">
        <w:rPr>
          <w:sz w:val="24"/>
          <w:szCs w:val="24"/>
        </w:rPr>
        <w:t>n</w:t>
      </w:r>
      <w:r w:rsidRPr="00C337AC">
        <w:rPr>
          <w:sz w:val="24"/>
          <w:szCs w:val="24"/>
        </w:rPr>
        <w:t xml:space="preserve">tációjával. </w:t>
      </w:r>
    </w:p>
    <w:p w14:paraId="51CBE550" w14:textId="1EBC00A7" w:rsidR="00E312FE" w:rsidRPr="00A521E4" w:rsidRDefault="00E312FE" w:rsidP="00D32739">
      <w:pPr>
        <w:pStyle w:val="Odsekzoznamu"/>
        <w:numPr>
          <w:ilvl w:val="0"/>
          <w:numId w:val="17"/>
        </w:numPr>
        <w:suppressAutoHyphens w:val="0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A521E4">
        <w:rPr>
          <w:sz w:val="24"/>
          <w:szCs w:val="24"/>
        </w:rPr>
        <w:t>Ha a kar egy külső oktatási intézménnye</w:t>
      </w:r>
      <w:r w:rsidR="002A600B" w:rsidRPr="00A521E4">
        <w:rPr>
          <w:sz w:val="24"/>
          <w:szCs w:val="24"/>
        </w:rPr>
        <w:t>l</w:t>
      </w:r>
      <w:r w:rsidRPr="00A521E4">
        <w:rPr>
          <w:sz w:val="24"/>
          <w:szCs w:val="24"/>
        </w:rPr>
        <w:t xml:space="preserve"> együttműködve valósítja meg a doktori képzést</w:t>
      </w:r>
      <w:r w:rsidR="002A600B" w:rsidRPr="00A521E4">
        <w:rPr>
          <w:sz w:val="24"/>
          <w:szCs w:val="24"/>
        </w:rPr>
        <w:t>, akkor e</w:t>
      </w:r>
      <w:r w:rsidR="00C12331">
        <w:rPr>
          <w:sz w:val="24"/>
          <w:szCs w:val="24"/>
        </w:rPr>
        <w:t>nnek</w:t>
      </w:r>
      <w:r w:rsidR="002A600B" w:rsidRPr="00A521E4">
        <w:rPr>
          <w:sz w:val="24"/>
          <w:szCs w:val="24"/>
        </w:rPr>
        <w:t xml:space="preserve"> az oktatási intézmény</w:t>
      </w:r>
      <w:r w:rsidR="00C12331">
        <w:rPr>
          <w:sz w:val="24"/>
          <w:szCs w:val="24"/>
        </w:rPr>
        <w:t>nek</w:t>
      </w:r>
      <w:r w:rsidR="002A600B" w:rsidRPr="00A521E4">
        <w:rPr>
          <w:sz w:val="24"/>
          <w:szCs w:val="24"/>
        </w:rPr>
        <w:t xml:space="preserve"> a felsőoktatási törvény 54 </w:t>
      </w:r>
      <w:r w:rsidR="002A600B" w:rsidRPr="00A521E4">
        <w:rPr>
          <w:rStyle w:val="fontstyle21"/>
          <w:rFonts w:ascii="Times New Roman" w:hAnsi="Times New Roman"/>
          <w:sz w:val="24"/>
          <w:szCs w:val="24"/>
        </w:rPr>
        <w:t>§-</w:t>
      </w:r>
      <w:proofErr w:type="spellStart"/>
      <w:r w:rsidR="002A600B" w:rsidRPr="00A521E4">
        <w:rPr>
          <w:rStyle w:val="fontstyle21"/>
          <w:rFonts w:ascii="Times New Roman" w:hAnsi="Times New Roman"/>
          <w:sz w:val="24"/>
          <w:szCs w:val="24"/>
        </w:rPr>
        <w:t>ának</w:t>
      </w:r>
      <w:proofErr w:type="spellEnd"/>
      <w:r w:rsidR="002A600B" w:rsidRPr="00A521E4">
        <w:rPr>
          <w:rStyle w:val="fontstyle21"/>
          <w:rFonts w:ascii="Times New Roman" w:hAnsi="Times New Roman"/>
          <w:sz w:val="24"/>
          <w:szCs w:val="24"/>
        </w:rPr>
        <w:t xml:space="preserve"> 17. bekezdése szerint az adott szakbizottságban arányos képviselete van.</w:t>
      </w:r>
    </w:p>
    <w:p w14:paraId="029E4C32" w14:textId="07AF7642" w:rsidR="002A600B" w:rsidRPr="00A521E4" w:rsidRDefault="002A600B" w:rsidP="00D32739">
      <w:pPr>
        <w:pStyle w:val="Odsekzoznamu"/>
        <w:numPr>
          <w:ilvl w:val="0"/>
          <w:numId w:val="17"/>
        </w:numPr>
        <w:suppressAutoHyphens w:val="0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A521E4">
        <w:rPr>
          <w:rStyle w:val="fontstyle21"/>
          <w:rFonts w:ascii="Times New Roman" w:hAnsi="Times New Roman"/>
          <w:sz w:val="24"/>
          <w:szCs w:val="24"/>
        </w:rPr>
        <w:t xml:space="preserve">A szakbizottság tagjait a tudományos tanács jóváhagyásával a dékán nevezi ki és hívja vissza funkciójukból. A tudományos tanács hagyja jóvá a szakbizottság azon tagjait is, akik </w:t>
      </w:r>
      <w:r w:rsidRPr="00A521E4">
        <w:rPr>
          <w:rStyle w:val="fontstyle21"/>
          <w:rFonts w:ascii="Times New Roman" w:hAnsi="Times New Roman"/>
          <w:sz w:val="24"/>
          <w:szCs w:val="24"/>
        </w:rPr>
        <w:lastRenderedPageBreak/>
        <w:t>más egyetemek, karok, illetve olyan külső oktatási intézmény munkatársai, amellyel a kar a jogszabályoknak megfelelően a doktori képzésre vonatkozó keretmegállapodást kötött.</w:t>
      </w:r>
    </w:p>
    <w:p w14:paraId="1AA6B766" w14:textId="2349BC7E" w:rsidR="0093304F" w:rsidRPr="00A521E4" w:rsidRDefault="0093304F" w:rsidP="00D32739">
      <w:pPr>
        <w:pStyle w:val="Odsekzoznamu"/>
        <w:numPr>
          <w:ilvl w:val="0"/>
          <w:numId w:val="17"/>
        </w:numPr>
        <w:suppressAutoHyphens w:val="0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A521E4">
        <w:rPr>
          <w:rStyle w:val="fontstyle21"/>
          <w:rFonts w:ascii="Times New Roman" w:hAnsi="Times New Roman"/>
          <w:sz w:val="24"/>
          <w:szCs w:val="24"/>
        </w:rPr>
        <w:t>A szakbizottság tagjainak hivatali ideje öt év. Ugyanaz a személy többször is kinevezhető a szakbizottság tagjává.</w:t>
      </w:r>
    </w:p>
    <w:p w14:paraId="6D55479A" w14:textId="76085680" w:rsidR="0093304F" w:rsidRDefault="004C486F" w:rsidP="00D32739">
      <w:pPr>
        <w:suppressAutoHyphens w:val="0"/>
        <w:ind w:left="360" w:hanging="360"/>
        <w:jc w:val="both"/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 xml:space="preserve">(10) </w:t>
      </w:r>
      <w:r w:rsidR="0093304F">
        <w:rPr>
          <w:rStyle w:val="fontstyle21"/>
          <w:rFonts w:ascii="Times New Roman" w:hAnsi="Times New Roman"/>
          <w:sz w:val="24"/>
          <w:szCs w:val="24"/>
        </w:rPr>
        <w:t>A szakbizottsági tagság megszűnik:</w:t>
      </w:r>
    </w:p>
    <w:p w14:paraId="2BCAE52E" w14:textId="29CA9C22" w:rsidR="0093304F" w:rsidRDefault="004C486F" w:rsidP="00D32739">
      <w:pPr>
        <w:suppressAutoHyphens w:val="0"/>
        <w:ind w:left="851" w:hanging="360"/>
        <w:jc w:val="both"/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 xml:space="preserve">a) </w:t>
      </w:r>
      <w:r w:rsidR="00950392">
        <w:rPr>
          <w:rStyle w:val="fontstyle21"/>
          <w:rFonts w:ascii="Times New Roman" w:hAnsi="Times New Roman"/>
          <w:sz w:val="24"/>
          <w:szCs w:val="24"/>
        </w:rPr>
        <w:t>a</w:t>
      </w:r>
      <w:r w:rsidR="007A2845">
        <w:rPr>
          <w:rStyle w:val="fontstyle21"/>
          <w:rFonts w:ascii="Times New Roman" w:hAnsi="Times New Roman"/>
          <w:sz w:val="24"/>
          <w:szCs w:val="24"/>
        </w:rPr>
        <w:t xml:space="preserve"> szakbizottsági tag hivatali idejének lejártával</w:t>
      </w:r>
      <w:r>
        <w:rPr>
          <w:rStyle w:val="fontstyle21"/>
          <w:rFonts w:ascii="Times New Roman" w:hAnsi="Times New Roman"/>
          <w:sz w:val="24"/>
          <w:szCs w:val="24"/>
        </w:rPr>
        <w:t>,</w:t>
      </w:r>
    </w:p>
    <w:p w14:paraId="6BE0DE66" w14:textId="6083F4FA" w:rsidR="007A2845" w:rsidRDefault="004C486F" w:rsidP="00D32739">
      <w:pPr>
        <w:suppressAutoHyphens w:val="0"/>
        <w:ind w:left="851" w:hanging="360"/>
        <w:jc w:val="both"/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 xml:space="preserve">b) </w:t>
      </w:r>
      <w:r w:rsidR="00950392">
        <w:rPr>
          <w:rStyle w:val="fontstyle21"/>
          <w:rFonts w:ascii="Times New Roman" w:hAnsi="Times New Roman"/>
          <w:sz w:val="24"/>
          <w:szCs w:val="24"/>
        </w:rPr>
        <w:t>a</w:t>
      </w:r>
      <w:r w:rsidR="007A2845">
        <w:rPr>
          <w:rStyle w:val="fontstyle21"/>
          <w:rFonts w:ascii="Times New Roman" w:hAnsi="Times New Roman"/>
          <w:sz w:val="24"/>
          <w:szCs w:val="24"/>
        </w:rPr>
        <w:t xml:space="preserve"> szakbizottsági tag munkaszerződésének lejártával, amennyiben a kar alkalmazottja</w:t>
      </w:r>
      <w:r>
        <w:rPr>
          <w:rStyle w:val="fontstyle21"/>
          <w:rFonts w:ascii="Times New Roman" w:hAnsi="Times New Roman"/>
          <w:sz w:val="24"/>
          <w:szCs w:val="24"/>
        </w:rPr>
        <w:t>,</w:t>
      </w:r>
    </w:p>
    <w:p w14:paraId="7730C485" w14:textId="33DABFC2" w:rsidR="007A2845" w:rsidRDefault="004C486F" w:rsidP="00D32739">
      <w:pPr>
        <w:suppressAutoHyphens w:val="0"/>
        <w:ind w:left="851" w:hanging="360"/>
        <w:jc w:val="both"/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>c)</w:t>
      </w:r>
      <w:r w:rsidR="00C12514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950392">
        <w:rPr>
          <w:rStyle w:val="fontstyle21"/>
          <w:rFonts w:ascii="Times New Roman" w:hAnsi="Times New Roman"/>
          <w:sz w:val="24"/>
          <w:szCs w:val="24"/>
        </w:rPr>
        <w:t>k</w:t>
      </w:r>
      <w:r w:rsidR="007A2845">
        <w:rPr>
          <w:rStyle w:val="fontstyle21"/>
          <w:rFonts w:ascii="Times New Roman" w:hAnsi="Times New Roman"/>
          <w:sz w:val="24"/>
          <w:szCs w:val="24"/>
        </w:rPr>
        <w:t>ülső oktatási intézmény képviselői esetében az adott doktori képzés megvalósításáról szóló keretmegállapodás lejártával,</w:t>
      </w:r>
    </w:p>
    <w:p w14:paraId="64C5A279" w14:textId="1B798161" w:rsidR="007A2845" w:rsidRDefault="004C486F" w:rsidP="00D32739">
      <w:pPr>
        <w:suppressAutoHyphens w:val="0"/>
        <w:ind w:left="851" w:hanging="360"/>
        <w:jc w:val="both"/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 xml:space="preserve">d) </w:t>
      </w:r>
      <w:r w:rsidR="00950392">
        <w:rPr>
          <w:rStyle w:val="fontstyle21"/>
          <w:rFonts w:ascii="Times New Roman" w:hAnsi="Times New Roman"/>
          <w:sz w:val="24"/>
          <w:szCs w:val="24"/>
        </w:rPr>
        <w:t>a</w:t>
      </w:r>
      <w:r w:rsidR="007A2845">
        <w:rPr>
          <w:rStyle w:val="fontstyle21"/>
          <w:rFonts w:ascii="Times New Roman" w:hAnsi="Times New Roman"/>
          <w:sz w:val="24"/>
          <w:szCs w:val="24"/>
        </w:rPr>
        <w:t xml:space="preserve"> tagságról való lemondással,</w:t>
      </w:r>
    </w:p>
    <w:p w14:paraId="4740D2F2" w14:textId="04C65116" w:rsidR="007A2845" w:rsidRDefault="004C486F" w:rsidP="00D32739">
      <w:pPr>
        <w:suppressAutoHyphens w:val="0"/>
        <w:ind w:left="851" w:hanging="360"/>
        <w:jc w:val="both"/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 xml:space="preserve">e) </w:t>
      </w:r>
      <w:r w:rsidR="00950392">
        <w:rPr>
          <w:rStyle w:val="fontstyle21"/>
          <w:rFonts w:ascii="Times New Roman" w:hAnsi="Times New Roman"/>
          <w:sz w:val="24"/>
          <w:szCs w:val="24"/>
        </w:rPr>
        <w:t>a</w:t>
      </w:r>
      <w:r w:rsidR="007A2845">
        <w:rPr>
          <w:rStyle w:val="fontstyle21"/>
          <w:rFonts w:ascii="Times New Roman" w:hAnsi="Times New Roman"/>
          <w:sz w:val="24"/>
          <w:szCs w:val="24"/>
        </w:rPr>
        <w:t xml:space="preserve"> funkcióból való visszahívással,</w:t>
      </w:r>
    </w:p>
    <w:p w14:paraId="394A1DD3" w14:textId="69D7B76B" w:rsidR="007A2845" w:rsidRDefault="004C486F" w:rsidP="00D32739">
      <w:pPr>
        <w:suppressAutoHyphens w:val="0"/>
        <w:ind w:left="851" w:hanging="360"/>
        <w:jc w:val="both"/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 xml:space="preserve">f) </w:t>
      </w:r>
      <w:r w:rsidR="00950392">
        <w:rPr>
          <w:rStyle w:val="fontstyle21"/>
          <w:rFonts w:ascii="Times New Roman" w:hAnsi="Times New Roman"/>
          <w:sz w:val="24"/>
          <w:szCs w:val="24"/>
        </w:rPr>
        <w:t>a</w:t>
      </w:r>
      <w:r w:rsidR="007A2845">
        <w:rPr>
          <w:rStyle w:val="fontstyle21"/>
          <w:rFonts w:ascii="Times New Roman" w:hAnsi="Times New Roman"/>
          <w:sz w:val="24"/>
          <w:szCs w:val="24"/>
        </w:rPr>
        <w:t xml:space="preserve"> szakbizottsági tag halálával.</w:t>
      </w:r>
    </w:p>
    <w:p w14:paraId="361F3CCB" w14:textId="107AF5AA" w:rsidR="007A2845" w:rsidRPr="0012741C" w:rsidRDefault="0012741C" w:rsidP="00D32739">
      <w:p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(11) </w:t>
      </w:r>
      <w:r w:rsidR="004C486F" w:rsidRPr="0012741C">
        <w:rPr>
          <w:sz w:val="24"/>
          <w:szCs w:val="24"/>
        </w:rPr>
        <w:t>A szakbizottsági tagság</w:t>
      </w:r>
      <w:r w:rsidR="00C12331" w:rsidRPr="0012741C">
        <w:rPr>
          <w:sz w:val="24"/>
          <w:szCs w:val="24"/>
        </w:rPr>
        <w:t>r</w:t>
      </w:r>
      <w:r w:rsidR="004C486F" w:rsidRPr="0012741C">
        <w:rPr>
          <w:sz w:val="24"/>
          <w:szCs w:val="24"/>
        </w:rPr>
        <w:t>ól a dékánnak címzett</w:t>
      </w:r>
      <w:r w:rsidR="00C12331" w:rsidRPr="0012741C">
        <w:rPr>
          <w:sz w:val="24"/>
          <w:szCs w:val="24"/>
        </w:rPr>
        <w:t xml:space="preserve"> és</w:t>
      </w:r>
      <w:r w:rsidR="007A6225" w:rsidRPr="0012741C">
        <w:rPr>
          <w:sz w:val="24"/>
          <w:szCs w:val="24"/>
        </w:rPr>
        <w:t xml:space="preserve"> a titkárságon keresztül eljuttatott</w:t>
      </w:r>
      <w:r w:rsidR="004C486F" w:rsidRPr="0012741C">
        <w:rPr>
          <w:sz w:val="24"/>
          <w:szCs w:val="24"/>
        </w:rPr>
        <w:t xml:space="preserve"> írásos dokumentummal lehet lemondani. </w:t>
      </w:r>
      <w:r w:rsidR="007A6225" w:rsidRPr="0012741C">
        <w:rPr>
          <w:sz w:val="24"/>
          <w:szCs w:val="24"/>
        </w:rPr>
        <w:t>A szakbizottsági tag megbízatása a kézhezvétel napjával szűnik meg, kivéve, ha a nyilatkozatban későbbi lemondási időpontot jelöltek meg. A szakbizottsági tagságról lemondó nyilatkozat nem vonható vissza.</w:t>
      </w:r>
    </w:p>
    <w:p w14:paraId="700AC471" w14:textId="32B9B9C3" w:rsidR="007A6225" w:rsidRPr="0012741C" w:rsidRDefault="006B0C9A" w:rsidP="00D32739">
      <w:pPr>
        <w:pStyle w:val="Odsekzoznamu"/>
        <w:numPr>
          <w:ilvl w:val="0"/>
          <w:numId w:val="24"/>
        </w:num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6225" w:rsidRPr="0012741C">
        <w:rPr>
          <w:sz w:val="24"/>
          <w:szCs w:val="24"/>
        </w:rPr>
        <w:t>A szakbizottság tagjainak felmentésére ugyanaz az eljárás vonatkozik, mint a szakbizottsági tagok jóváhagyására és kinevezésére. A javaslatot az adott doktori programért felelős személy (az adott program szakfelelőse) nyújtja be a kar dékánján keresztül a kari tudományos tanácshoz.</w:t>
      </w:r>
    </w:p>
    <w:p w14:paraId="5848FF85" w14:textId="2BF5C4DC" w:rsidR="007A6225" w:rsidRPr="003F2E2C" w:rsidRDefault="0012741C" w:rsidP="00D32739">
      <w:pPr>
        <w:pStyle w:val="Odsekzoznamu"/>
        <w:numPr>
          <w:ilvl w:val="0"/>
          <w:numId w:val="24"/>
        </w:numPr>
        <w:suppressAutoHyphens w:val="0"/>
        <w:ind w:left="426" w:hanging="426"/>
        <w:jc w:val="both"/>
        <w:rPr>
          <w:color w:val="70AD47" w:themeColor="accent6"/>
          <w:sz w:val="24"/>
          <w:szCs w:val="24"/>
        </w:rPr>
      </w:pPr>
      <w:r>
        <w:rPr>
          <w:sz w:val="24"/>
          <w:szCs w:val="24"/>
        </w:rPr>
        <w:t xml:space="preserve"> </w:t>
      </w:r>
      <w:r w:rsidR="007A6225" w:rsidRPr="00C12331">
        <w:rPr>
          <w:sz w:val="24"/>
          <w:szCs w:val="24"/>
        </w:rPr>
        <w:t>Amennyiben a szakbizottság tagjainak száma a</w:t>
      </w:r>
      <w:r w:rsidR="00E93232" w:rsidRPr="00C12331">
        <w:rPr>
          <w:sz w:val="24"/>
          <w:szCs w:val="24"/>
        </w:rPr>
        <w:t xml:space="preserve"> 2. cikk (2) bekezdésében megszabott </w:t>
      </w:r>
      <w:r w:rsidR="007A6225" w:rsidRPr="00C12331">
        <w:rPr>
          <w:sz w:val="24"/>
          <w:szCs w:val="24"/>
        </w:rPr>
        <w:t>minimális létszám alá csökken</w:t>
      </w:r>
      <w:r w:rsidR="00E93232" w:rsidRPr="00C12331">
        <w:rPr>
          <w:sz w:val="24"/>
          <w:szCs w:val="24"/>
        </w:rPr>
        <w:t>, a tanulmányi program szakfelelőse köteles haladéktalanul javaslatot tenni a kar tudományos tanácsának új szakbizottsági tag(ok) kinevezésére, a 2. számú melléklet alapján. A szakbizottság új tagjának hivatali ideje</w:t>
      </w:r>
      <w:r w:rsidR="008B438D" w:rsidRPr="00C12331">
        <w:rPr>
          <w:sz w:val="24"/>
          <w:szCs w:val="24"/>
        </w:rPr>
        <w:t xml:space="preserve"> annak a korábban megbízott szakbizottsági tagnak a hivatali idej</w:t>
      </w:r>
      <w:r w:rsidR="007F2CD1" w:rsidRPr="00C12331">
        <w:rPr>
          <w:sz w:val="24"/>
          <w:szCs w:val="24"/>
        </w:rPr>
        <w:t>éhez igazodik</w:t>
      </w:r>
      <w:r w:rsidR="008B438D" w:rsidRPr="00C12331">
        <w:rPr>
          <w:sz w:val="24"/>
          <w:szCs w:val="24"/>
        </w:rPr>
        <w:t>, akinek a tagsága idő előtt megszűnt.</w:t>
      </w:r>
      <w:r w:rsidR="003F2E2C">
        <w:rPr>
          <w:sz w:val="24"/>
          <w:szCs w:val="24"/>
        </w:rPr>
        <w:t xml:space="preserve"> </w:t>
      </w:r>
      <w:r w:rsidR="003F2E2C" w:rsidRPr="003F2E2C">
        <w:rPr>
          <w:color w:val="70AD47" w:themeColor="accent6"/>
          <w:sz w:val="24"/>
          <w:szCs w:val="24"/>
        </w:rPr>
        <w:t>A szakbizottság új tag(ok) felvételére vonatkozó javaslatot a doktori tanulmányi program fő felelőse a dékánon keresztül akkor is benyújthatja a kari tudományos tanácshoz, ha a bizottság tagjainak száma nem csökkent hét alá, ha a dékán ezt szükségesnek tartja.</w:t>
      </w:r>
    </w:p>
    <w:p w14:paraId="50D2E81B" w14:textId="77777777" w:rsidR="00455A04" w:rsidRDefault="00455A04" w:rsidP="00DE05F6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(14) </w:t>
      </w:r>
      <w:r w:rsidR="00514D05">
        <w:rPr>
          <w:sz w:val="24"/>
          <w:szCs w:val="24"/>
        </w:rPr>
        <w:t>A szakbizottság megszűnik</w:t>
      </w:r>
      <w:r>
        <w:rPr>
          <w:sz w:val="24"/>
          <w:szCs w:val="24"/>
        </w:rPr>
        <w:t xml:space="preserve"> </w:t>
      </w:r>
    </w:p>
    <w:p w14:paraId="36F2F649" w14:textId="77777777" w:rsidR="00455A04" w:rsidRDefault="00455A04" w:rsidP="00455A04">
      <w:pPr>
        <w:suppressAutoHyphens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a) a</w:t>
      </w:r>
      <w:r w:rsidR="00514D05">
        <w:rPr>
          <w:sz w:val="24"/>
          <w:szCs w:val="24"/>
        </w:rPr>
        <w:t xml:space="preserve"> kari tudományos tanács határozatával,</w:t>
      </w:r>
      <w:r>
        <w:rPr>
          <w:sz w:val="24"/>
          <w:szCs w:val="24"/>
        </w:rPr>
        <w:t xml:space="preserve"> </w:t>
      </w:r>
    </w:p>
    <w:p w14:paraId="07F6F04A" w14:textId="77777777" w:rsidR="00455A04" w:rsidRDefault="00455A04" w:rsidP="00455A04">
      <w:pPr>
        <w:suppressAutoHyphens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b) a</w:t>
      </w:r>
      <w:r w:rsidR="00514D05">
        <w:rPr>
          <w:sz w:val="24"/>
          <w:szCs w:val="24"/>
        </w:rPr>
        <w:t>z érintett doktoriskola megszűnésével,</w:t>
      </w:r>
      <w:r>
        <w:rPr>
          <w:sz w:val="24"/>
          <w:szCs w:val="24"/>
        </w:rPr>
        <w:t xml:space="preserve"> </w:t>
      </w:r>
    </w:p>
    <w:p w14:paraId="179E27C8" w14:textId="5323BBF7" w:rsidR="00514D05" w:rsidRDefault="00455A04" w:rsidP="00455A04">
      <w:pPr>
        <w:suppressAutoHyphens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c) a</w:t>
      </w:r>
      <w:r w:rsidR="00514D05">
        <w:rPr>
          <w:sz w:val="24"/>
          <w:szCs w:val="24"/>
        </w:rPr>
        <w:t xml:space="preserve"> doktori képzés megszűnésével valamennyi olyan tanulmányi programban, amelyre az érintett szakbizottságot létrehozták.</w:t>
      </w:r>
    </w:p>
    <w:p w14:paraId="3E3F9BC2" w14:textId="294734A6" w:rsidR="009306F0" w:rsidRDefault="009306F0" w:rsidP="00DE05F6">
      <w:pPr>
        <w:suppressAutoHyphens w:val="0"/>
        <w:jc w:val="both"/>
        <w:rPr>
          <w:sz w:val="24"/>
          <w:szCs w:val="24"/>
        </w:rPr>
      </w:pPr>
    </w:p>
    <w:p w14:paraId="5DC00974" w14:textId="625B0FE0" w:rsidR="009306F0" w:rsidRPr="009306F0" w:rsidRDefault="009306F0" w:rsidP="005F4BE6">
      <w:pPr>
        <w:pStyle w:val="Odsekzoznamu"/>
        <w:numPr>
          <w:ilvl w:val="0"/>
          <w:numId w:val="4"/>
        </w:numPr>
        <w:suppressAutoHyphens w:val="0"/>
        <w:jc w:val="center"/>
        <w:rPr>
          <w:b/>
          <w:bCs/>
          <w:sz w:val="24"/>
          <w:szCs w:val="24"/>
        </w:rPr>
      </w:pPr>
      <w:r w:rsidRPr="009306F0">
        <w:rPr>
          <w:b/>
          <w:bCs/>
          <w:sz w:val="24"/>
          <w:szCs w:val="24"/>
        </w:rPr>
        <w:t>cikk</w:t>
      </w:r>
    </w:p>
    <w:p w14:paraId="2BBB8F9C" w14:textId="35C1900D" w:rsidR="009306F0" w:rsidRPr="009306F0" w:rsidRDefault="009306F0" w:rsidP="005F4BE6">
      <w:pPr>
        <w:suppressAutoHyphens w:val="0"/>
        <w:jc w:val="center"/>
        <w:rPr>
          <w:b/>
          <w:bCs/>
          <w:sz w:val="24"/>
          <w:szCs w:val="24"/>
        </w:rPr>
      </w:pPr>
      <w:r w:rsidRPr="009306F0">
        <w:rPr>
          <w:b/>
          <w:bCs/>
          <w:sz w:val="24"/>
          <w:szCs w:val="24"/>
        </w:rPr>
        <w:t>A szakbizottság kompetenciái</w:t>
      </w:r>
    </w:p>
    <w:p w14:paraId="6D824956" w14:textId="3A444980" w:rsidR="009306F0" w:rsidRDefault="009306F0" w:rsidP="00DE05F6">
      <w:pPr>
        <w:suppressAutoHyphens w:val="0"/>
        <w:jc w:val="both"/>
        <w:rPr>
          <w:sz w:val="24"/>
          <w:szCs w:val="24"/>
        </w:rPr>
      </w:pPr>
    </w:p>
    <w:p w14:paraId="68C484A5" w14:textId="3C1F9494" w:rsidR="009306F0" w:rsidRPr="002A0C61" w:rsidRDefault="009306F0" w:rsidP="002A0C61">
      <w:pPr>
        <w:pStyle w:val="Odsekzoznamu"/>
        <w:numPr>
          <w:ilvl w:val="0"/>
          <w:numId w:val="15"/>
        </w:numPr>
        <w:suppressAutoHyphens w:val="0"/>
        <w:jc w:val="both"/>
        <w:rPr>
          <w:sz w:val="24"/>
          <w:szCs w:val="24"/>
        </w:rPr>
      </w:pPr>
      <w:r w:rsidRPr="002A0C61">
        <w:rPr>
          <w:sz w:val="24"/>
          <w:szCs w:val="24"/>
        </w:rPr>
        <w:t>A szakbizottság elsősorban</w:t>
      </w:r>
    </w:p>
    <w:p w14:paraId="6DBABD4D" w14:textId="19D32D9C" w:rsidR="009306F0" w:rsidRPr="008A5B75" w:rsidRDefault="008A5B75" w:rsidP="008A5B75">
      <w:pPr>
        <w:pStyle w:val="Odsekzoznamu"/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9306F0" w:rsidRPr="008A5B75">
        <w:rPr>
          <w:sz w:val="24"/>
          <w:szCs w:val="24"/>
        </w:rPr>
        <w:t>avaslatot tesz a dékánnak a doktori felvételi</w:t>
      </w:r>
      <w:r w:rsidR="00027F85">
        <w:rPr>
          <w:sz w:val="24"/>
          <w:szCs w:val="24"/>
        </w:rPr>
        <w:t xml:space="preserve"> </w:t>
      </w:r>
      <w:r w:rsidR="009306F0" w:rsidRPr="008A5B75">
        <w:rPr>
          <w:sz w:val="24"/>
          <w:szCs w:val="24"/>
        </w:rPr>
        <w:t>vizsga bizottságának összetételére,</w:t>
      </w:r>
    </w:p>
    <w:p w14:paraId="65A60CBE" w14:textId="5976436E" w:rsidR="009306F0" w:rsidRPr="008A5B75" w:rsidRDefault="008A5B75" w:rsidP="008A5B75">
      <w:pPr>
        <w:pStyle w:val="Odsekzoznamu"/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9306F0" w:rsidRPr="008A5B75">
        <w:rPr>
          <w:sz w:val="24"/>
          <w:szCs w:val="24"/>
        </w:rPr>
        <w:t>éleményezi a disszertációs témajavaslatokat,</w:t>
      </w:r>
    </w:p>
    <w:p w14:paraId="64D2611E" w14:textId="5EE91AED" w:rsidR="009306F0" w:rsidRPr="008A5B75" w:rsidRDefault="008A5B75" w:rsidP="008A5B75">
      <w:pPr>
        <w:pStyle w:val="Odsekzoznamu"/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ö</w:t>
      </w:r>
      <w:r w:rsidR="009306F0" w:rsidRPr="008A5B75">
        <w:rPr>
          <w:sz w:val="24"/>
          <w:szCs w:val="24"/>
        </w:rPr>
        <w:t>sszeállítja és jóváhagyja a doktori szigorlat tantárgyainak listáját és az adott tantárgyak tantárgyi adatlapjait,</w:t>
      </w:r>
    </w:p>
    <w:p w14:paraId="2545976D" w14:textId="14DC99A9" w:rsidR="009306F0" w:rsidRPr="008A5B75" w:rsidRDefault="008A5B75" w:rsidP="008A5B75">
      <w:pPr>
        <w:pStyle w:val="Odsekzoznamu"/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é</w:t>
      </w:r>
      <w:r w:rsidR="009306F0" w:rsidRPr="008A5B75">
        <w:rPr>
          <w:sz w:val="24"/>
          <w:szCs w:val="24"/>
        </w:rPr>
        <w:t>rtékeli és jóváhagyja a doktorjelöltnek a témavezető által összeállított tanulmányi tervét,</w:t>
      </w:r>
    </w:p>
    <w:p w14:paraId="15228E9C" w14:textId="2BE5D6A3" w:rsidR="009306F0" w:rsidRPr="008A5B75" w:rsidRDefault="008A5B75" w:rsidP="008A5B75">
      <w:pPr>
        <w:pStyle w:val="Odsekzoznamu"/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9306F0" w:rsidRPr="008A5B75">
        <w:rPr>
          <w:sz w:val="24"/>
          <w:szCs w:val="24"/>
        </w:rPr>
        <w:t>avaslatot tesz a dékánnak a szigorlati bizottság összetételére,</w:t>
      </w:r>
    </w:p>
    <w:p w14:paraId="6168C610" w14:textId="326100C7" w:rsidR="003E627B" w:rsidRPr="00750BEB" w:rsidRDefault="00750BEB" w:rsidP="00750BEB">
      <w:pPr>
        <w:pStyle w:val="Odsekzoznamu"/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E627B" w:rsidRPr="00750BEB">
        <w:rPr>
          <w:sz w:val="24"/>
          <w:szCs w:val="24"/>
        </w:rPr>
        <w:t xml:space="preserve">önt </w:t>
      </w:r>
      <w:r w:rsidR="00376449">
        <w:rPr>
          <w:sz w:val="24"/>
          <w:szCs w:val="24"/>
        </w:rPr>
        <w:t xml:space="preserve">arról, hogy javasolja-e </w:t>
      </w:r>
      <w:r w:rsidR="00376449" w:rsidRPr="00750BEB">
        <w:rPr>
          <w:sz w:val="24"/>
          <w:szCs w:val="24"/>
        </w:rPr>
        <w:t xml:space="preserve">védésre </w:t>
      </w:r>
      <w:r w:rsidR="003E627B" w:rsidRPr="00750BEB">
        <w:rPr>
          <w:sz w:val="24"/>
          <w:szCs w:val="24"/>
        </w:rPr>
        <w:t>a doktori értekezés</w:t>
      </w:r>
      <w:r w:rsidR="00376449">
        <w:rPr>
          <w:sz w:val="24"/>
          <w:szCs w:val="24"/>
        </w:rPr>
        <w:t>t</w:t>
      </w:r>
      <w:r w:rsidR="003E627B" w:rsidRPr="00750BEB">
        <w:rPr>
          <w:sz w:val="24"/>
          <w:szCs w:val="24"/>
        </w:rPr>
        <w:t>,</w:t>
      </w:r>
    </w:p>
    <w:p w14:paraId="0B051C1C" w14:textId="526A5183" w:rsidR="006D0B60" w:rsidRPr="00750BEB" w:rsidRDefault="00750BEB" w:rsidP="00750BEB">
      <w:pPr>
        <w:pStyle w:val="Odsekzoznamu"/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6D0B60" w:rsidRPr="00750BEB">
        <w:rPr>
          <w:sz w:val="24"/>
          <w:szCs w:val="24"/>
        </w:rPr>
        <w:t>egvitatja és jóváhagyja a doktorjelölt éves értékelését, és a tanulmányi terv nem megfelelő teljesítése esetén javaslatot tesz a dékánnak arra, hogy a doktorjelöltet, mivel nem teljesítette a követelményeket, zárja ki a tanulmányaiból,</w:t>
      </w:r>
    </w:p>
    <w:p w14:paraId="2B944197" w14:textId="21BEAE1E" w:rsidR="008A5B75" w:rsidRPr="00750BEB" w:rsidRDefault="00750BEB" w:rsidP="00750BEB">
      <w:pPr>
        <w:pStyle w:val="Odsekzoznamu"/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</w:t>
      </w:r>
      <w:r w:rsidR="008A5B75" w:rsidRPr="00750BEB">
        <w:rPr>
          <w:sz w:val="24"/>
          <w:szCs w:val="24"/>
        </w:rPr>
        <w:t>egvitatja a doktori értekezést és véleményt nyilvánít a dékán számára arról, hogy az értekezés színvonalát és megformálás</w:t>
      </w:r>
      <w:r w:rsidR="00C12331">
        <w:rPr>
          <w:sz w:val="24"/>
          <w:szCs w:val="24"/>
        </w:rPr>
        <w:t>á</w:t>
      </w:r>
      <w:r w:rsidR="008A5B75" w:rsidRPr="00750BEB">
        <w:rPr>
          <w:sz w:val="24"/>
          <w:szCs w:val="24"/>
        </w:rPr>
        <w:t>t tekintve megfelel-e a követelményeknek, s hogy javasolja-e védésre,</w:t>
      </w:r>
    </w:p>
    <w:p w14:paraId="20D05D50" w14:textId="1EFD4447" w:rsidR="008A5B75" w:rsidRPr="00750BEB" w:rsidRDefault="00750BEB" w:rsidP="00750BEB">
      <w:pPr>
        <w:pStyle w:val="Odsekzoznamu"/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8A5B75" w:rsidRPr="00750BEB">
        <w:rPr>
          <w:sz w:val="24"/>
          <w:szCs w:val="24"/>
        </w:rPr>
        <w:t>avaslatot nyújt be a dékánnak az opponensek személyér</w:t>
      </w:r>
      <w:r w:rsidR="00C12331">
        <w:rPr>
          <w:sz w:val="24"/>
          <w:szCs w:val="24"/>
        </w:rPr>
        <w:t>e vonatkozóan</w:t>
      </w:r>
      <w:r w:rsidR="008A5B75" w:rsidRPr="00750BEB">
        <w:rPr>
          <w:sz w:val="24"/>
          <w:szCs w:val="24"/>
        </w:rPr>
        <w:t>, indokolt esetben javaslatot nyújt be az opponensek személyének megváltoztatására,</w:t>
      </w:r>
    </w:p>
    <w:p w14:paraId="1DDBC8AC" w14:textId="77E770B1" w:rsidR="008A5B75" w:rsidRPr="006D6E48" w:rsidRDefault="006D6E48" w:rsidP="006D6E48">
      <w:pPr>
        <w:pStyle w:val="Odsekzoznamu"/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8A5B75" w:rsidRPr="006D6E48">
        <w:rPr>
          <w:sz w:val="24"/>
          <w:szCs w:val="24"/>
        </w:rPr>
        <w:t>avaslatot tesz a védési bizottság összetételére,</w:t>
      </w:r>
    </w:p>
    <w:p w14:paraId="714B4481" w14:textId="410B4313" w:rsidR="008A5B75" w:rsidRPr="006D6E48" w:rsidRDefault="008A5B75" w:rsidP="006D6E48">
      <w:pPr>
        <w:pStyle w:val="Odsekzoznamu"/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 w:rsidRPr="006D6E48">
        <w:rPr>
          <w:sz w:val="24"/>
          <w:szCs w:val="24"/>
        </w:rPr>
        <w:t>a védést követő 30 napon belül javaslatot nyújt be a dékánnak a tudományos fokozat odaítélésér</w:t>
      </w:r>
      <w:r w:rsidR="00C12331">
        <w:rPr>
          <w:sz w:val="24"/>
          <w:szCs w:val="24"/>
        </w:rPr>
        <w:t>e</w:t>
      </w:r>
      <w:r w:rsidRPr="006D6E48">
        <w:rPr>
          <w:sz w:val="24"/>
          <w:szCs w:val="24"/>
        </w:rPr>
        <w:t xml:space="preserve"> vagy oda nem ítélésér</w:t>
      </w:r>
      <w:r w:rsidR="00C12331">
        <w:rPr>
          <w:sz w:val="24"/>
          <w:szCs w:val="24"/>
        </w:rPr>
        <w:t>e vonatkozóan</w:t>
      </w:r>
      <w:r w:rsidRPr="006D6E48">
        <w:rPr>
          <w:sz w:val="24"/>
          <w:szCs w:val="24"/>
        </w:rPr>
        <w:t>,</w:t>
      </w:r>
    </w:p>
    <w:p w14:paraId="4516EC6F" w14:textId="16D4A899" w:rsidR="008A5B75" w:rsidRPr="006D6E48" w:rsidRDefault="008A5B75" w:rsidP="006D6E48">
      <w:pPr>
        <w:pStyle w:val="Odsekzoznamu"/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 w:rsidRPr="006D6E48">
        <w:rPr>
          <w:sz w:val="24"/>
          <w:szCs w:val="24"/>
        </w:rPr>
        <w:t>különösen indokolt esetben véleményezi a doktorandusz kérésére történő témaváltást vagy a témavezető megváltoztatását.</w:t>
      </w:r>
    </w:p>
    <w:p w14:paraId="54F56D92" w14:textId="77777777" w:rsidR="009306F0" w:rsidRDefault="009306F0" w:rsidP="00DE05F6">
      <w:pPr>
        <w:suppressAutoHyphens w:val="0"/>
        <w:jc w:val="both"/>
        <w:rPr>
          <w:sz w:val="24"/>
          <w:szCs w:val="24"/>
        </w:rPr>
      </w:pPr>
    </w:p>
    <w:p w14:paraId="252E072D" w14:textId="6938AF66" w:rsidR="00DE05F6" w:rsidRPr="003A7CB1" w:rsidRDefault="006B14D6" w:rsidP="005F4BE6">
      <w:pPr>
        <w:pStyle w:val="Odsekzoznamu"/>
        <w:numPr>
          <w:ilvl w:val="0"/>
          <w:numId w:val="4"/>
        </w:numPr>
        <w:suppressAutoHyphens w:val="0"/>
        <w:jc w:val="center"/>
        <w:rPr>
          <w:b/>
          <w:bCs/>
          <w:sz w:val="24"/>
          <w:szCs w:val="24"/>
        </w:rPr>
      </w:pPr>
      <w:r w:rsidRPr="003A7CB1">
        <w:rPr>
          <w:b/>
          <w:bCs/>
          <w:sz w:val="24"/>
          <w:szCs w:val="24"/>
        </w:rPr>
        <w:t>cikk</w:t>
      </w:r>
    </w:p>
    <w:p w14:paraId="01CD0E8C" w14:textId="4C13E56C" w:rsidR="006B14D6" w:rsidRPr="003A7CB1" w:rsidRDefault="006B14D6" w:rsidP="005F4BE6">
      <w:pPr>
        <w:suppressAutoHyphens w:val="0"/>
        <w:jc w:val="center"/>
        <w:rPr>
          <w:b/>
          <w:bCs/>
          <w:sz w:val="24"/>
          <w:szCs w:val="24"/>
        </w:rPr>
      </w:pPr>
      <w:r w:rsidRPr="003A7CB1">
        <w:rPr>
          <w:b/>
          <w:bCs/>
          <w:sz w:val="24"/>
          <w:szCs w:val="24"/>
        </w:rPr>
        <w:t>A szakbizottság elnöke</w:t>
      </w:r>
    </w:p>
    <w:p w14:paraId="32552BB0" w14:textId="77777777" w:rsidR="006B14D6" w:rsidRDefault="006B14D6" w:rsidP="006B14D6">
      <w:pPr>
        <w:suppressAutoHyphens w:val="0"/>
        <w:jc w:val="both"/>
        <w:rPr>
          <w:sz w:val="24"/>
          <w:szCs w:val="24"/>
        </w:rPr>
      </w:pPr>
    </w:p>
    <w:p w14:paraId="078E8E05" w14:textId="02C21927" w:rsidR="006B14D6" w:rsidRPr="00041486" w:rsidRDefault="006B14D6" w:rsidP="000B35F9">
      <w:pPr>
        <w:pStyle w:val="Odsekzoznamu"/>
        <w:numPr>
          <w:ilvl w:val="0"/>
          <w:numId w:val="25"/>
        </w:numPr>
        <w:suppressAutoHyphens w:val="0"/>
        <w:ind w:left="426" w:hanging="426"/>
        <w:jc w:val="both"/>
        <w:rPr>
          <w:sz w:val="24"/>
          <w:szCs w:val="24"/>
        </w:rPr>
      </w:pPr>
      <w:r w:rsidRPr="00041486">
        <w:rPr>
          <w:sz w:val="24"/>
          <w:szCs w:val="24"/>
        </w:rPr>
        <w:t xml:space="preserve">A szakbizottság saját tagjai közül választja és </w:t>
      </w:r>
      <w:r w:rsidR="00376449">
        <w:rPr>
          <w:sz w:val="24"/>
          <w:szCs w:val="24"/>
        </w:rPr>
        <w:t>hívja vissza</w:t>
      </w:r>
      <w:r w:rsidRPr="00041486">
        <w:rPr>
          <w:sz w:val="24"/>
          <w:szCs w:val="24"/>
        </w:rPr>
        <w:t xml:space="preserve"> a szakbizottság elnökét, mégpedig a valamennyi bizottsági tag szavazatainak abszolút többségével.</w:t>
      </w:r>
    </w:p>
    <w:p w14:paraId="4BB02F16" w14:textId="5EFDF354" w:rsidR="006B14D6" w:rsidRPr="00041486" w:rsidRDefault="006B14D6" w:rsidP="000B35F9">
      <w:pPr>
        <w:pStyle w:val="Odsekzoznamu"/>
        <w:numPr>
          <w:ilvl w:val="0"/>
          <w:numId w:val="25"/>
        </w:numPr>
        <w:suppressAutoHyphens w:val="0"/>
        <w:ind w:left="426" w:hanging="426"/>
        <w:jc w:val="both"/>
        <w:rPr>
          <w:sz w:val="24"/>
          <w:szCs w:val="24"/>
        </w:rPr>
      </w:pPr>
      <w:r w:rsidRPr="00041486">
        <w:rPr>
          <w:sz w:val="24"/>
          <w:szCs w:val="24"/>
        </w:rPr>
        <w:t xml:space="preserve">A szakbizottság elnöke általában az adott doktori program szakfelelőse, ha </w:t>
      </w:r>
      <w:r w:rsidR="00831388">
        <w:rPr>
          <w:sz w:val="24"/>
          <w:szCs w:val="24"/>
        </w:rPr>
        <w:t xml:space="preserve">a </w:t>
      </w:r>
      <w:r w:rsidRPr="00041486">
        <w:rPr>
          <w:sz w:val="24"/>
          <w:szCs w:val="24"/>
        </w:rPr>
        <w:t>szakbizottságot több tanulmányi programhoz tartozóan hozták létre, a szakbizottság elnöke általában az adott doktori programok szakfelelősei közül</w:t>
      </w:r>
      <w:r w:rsidR="00831388">
        <w:rPr>
          <w:sz w:val="24"/>
          <w:szCs w:val="24"/>
        </w:rPr>
        <w:t xml:space="preserve"> az egyik</w:t>
      </w:r>
      <w:r w:rsidRPr="00041486">
        <w:rPr>
          <w:sz w:val="24"/>
          <w:szCs w:val="24"/>
        </w:rPr>
        <w:t>.</w:t>
      </w:r>
      <w:r w:rsidR="003A7CB1" w:rsidRPr="00041486">
        <w:rPr>
          <w:sz w:val="24"/>
          <w:szCs w:val="24"/>
        </w:rPr>
        <w:t xml:space="preserve"> A szakbizottság elnöke csak a kar heti kötött munkaidejű alkalmazottja lehet.</w:t>
      </w:r>
    </w:p>
    <w:p w14:paraId="36191CDC" w14:textId="2BEC8A96" w:rsidR="003A7CB1" w:rsidRPr="00041486" w:rsidRDefault="003A7CB1" w:rsidP="000B35F9">
      <w:pPr>
        <w:pStyle w:val="Odsekzoznamu"/>
        <w:numPr>
          <w:ilvl w:val="0"/>
          <w:numId w:val="25"/>
        </w:numPr>
        <w:suppressAutoHyphens w:val="0"/>
        <w:ind w:left="426" w:hanging="426"/>
        <w:jc w:val="both"/>
        <w:rPr>
          <w:sz w:val="24"/>
          <w:szCs w:val="24"/>
        </w:rPr>
      </w:pPr>
      <w:r w:rsidRPr="00041486">
        <w:rPr>
          <w:sz w:val="24"/>
          <w:szCs w:val="24"/>
        </w:rPr>
        <w:t>A szakbizottság elnökének megválasztása és leváltása titkos szavazással történik; a szakbizottság dönthet úgy, hogy titkos szavazás helyett nyilvános szavazással fog az elnök megválasztásáról dönteni.</w:t>
      </w:r>
    </w:p>
    <w:p w14:paraId="11A808AC" w14:textId="7B0B3A8B" w:rsidR="00126FB9" w:rsidRPr="00041486" w:rsidRDefault="00027F85" w:rsidP="000B35F9">
      <w:pPr>
        <w:pStyle w:val="Odsekzoznamu"/>
        <w:numPr>
          <w:ilvl w:val="0"/>
          <w:numId w:val="25"/>
        </w:numPr>
        <w:suppressAutoHyphens w:val="0"/>
        <w:ind w:left="426" w:hanging="426"/>
        <w:jc w:val="both"/>
        <w:rPr>
          <w:sz w:val="24"/>
          <w:szCs w:val="24"/>
        </w:rPr>
      </w:pPr>
      <w:r w:rsidRPr="00041486">
        <w:rPr>
          <w:sz w:val="24"/>
          <w:szCs w:val="24"/>
        </w:rPr>
        <w:t>A szakbizottság elnökének megválasztása per rollam szavazással is történhet, például elektronikus levelezésen keresztül egy megadott határidőn belül.</w:t>
      </w:r>
    </w:p>
    <w:p w14:paraId="16A91641" w14:textId="107384F5" w:rsidR="00126FB9" w:rsidRPr="009841A1" w:rsidRDefault="00027F85" w:rsidP="000B35F9">
      <w:pPr>
        <w:pStyle w:val="Odsekzoznamu"/>
        <w:numPr>
          <w:ilvl w:val="0"/>
          <w:numId w:val="25"/>
        </w:numPr>
        <w:suppressAutoHyphens w:val="0"/>
        <w:ind w:left="426" w:hanging="426"/>
        <w:jc w:val="both"/>
        <w:rPr>
          <w:sz w:val="24"/>
          <w:szCs w:val="24"/>
        </w:rPr>
      </w:pPr>
      <w:r w:rsidRPr="009841A1">
        <w:rPr>
          <w:sz w:val="24"/>
          <w:szCs w:val="24"/>
        </w:rPr>
        <w:t xml:space="preserve">A doktori szakbizottság elnöke elsősorban </w:t>
      </w:r>
    </w:p>
    <w:p w14:paraId="555EA497" w14:textId="6625D292" w:rsidR="00126FB9" w:rsidRPr="000B35F9" w:rsidRDefault="00027F85" w:rsidP="000B35F9">
      <w:pPr>
        <w:pStyle w:val="Odsekzoznamu"/>
        <w:numPr>
          <w:ilvl w:val="1"/>
          <w:numId w:val="25"/>
        </w:numPr>
        <w:suppressAutoHyphens w:val="0"/>
        <w:ind w:left="709" w:hanging="283"/>
        <w:jc w:val="both"/>
        <w:rPr>
          <w:sz w:val="24"/>
          <w:szCs w:val="24"/>
        </w:rPr>
      </w:pPr>
      <w:r w:rsidRPr="000B35F9">
        <w:rPr>
          <w:sz w:val="24"/>
          <w:szCs w:val="24"/>
        </w:rPr>
        <w:t xml:space="preserve">irányítja a szakbizottság tevékenységét, </w:t>
      </w:r>
    </w:p>
    <w:p w14:paraId="7E138E20" w14:textId="596A2678" w:rsidR="00126FB9" w:rsidRPr="000B35F9" w:rsidRDefault="00027F85" w:rsidP="000B35F9">
      <w:pPr>
        <w:pStyle w:val="Odsekzoznamu"/>
        <w:numPr>
          <w:ilvl w:val="1"/>
          <w:numId w:val="25"/>
        </w:numPr>
        <w:suppressAutoHyphens w:val="0"/>
        <w:ind w:left="709" w:hanging="283"/>
        <w:jc w:val="both"/>
        <w:rPr>
          <w:sz w:val="24"/>
          <w:szCs w:val="24"/>
        </w:rPr>
      </w:pPr>
      <w:r w:rsidRPr="000B35F9">
        <w:rPr>
          <w:sz w:val="24"/>
          <w:szCs w:val="24"/>
        </w:rPr>
        <w:t xml:space="preserve">képviseli a szakbizottságot főként a dékánnal, a tudományos és kutatási tevékenységért felelős dékánhelyettessel és a kar tudományos tanácsával történő kapcsolattartás során, </w:t>
      </w:r>
    </w:p>
    <w:p w14:paraId="72FE9EE2" w14:textId="198273E4" w:rsidR="00126FB9" w:rsidRPr="000B35F9" w:rsidRDefault="00027F85" w:rsidP="000B35F9">
      <w:pPr>
        <w:pStyle w:val="Odsekzoznamu"/>
        <w:numPr>
          <w:ilvl w:val="1"/>
          <w:numId w:val="25"/>
        </w:numPr>
        <w:suppressAutoHyphens w:val="0"/>
        <w:ind w:left="709" w:hanging="283"/>
        <w:jc w:val="both"/>
        <w:rPr>
          <w:sz w:val="24"/>
          <w:szCs w:val="24"/>
        </w:rPr>
      </w:pPr>
      <w:r w:rsidRPr="000B35F9">
        <w:rPr>
          <w:sz w:val="24"/>
          <w:szCs w:val="24"/>
        </w:rPr>
        <w:t xml:space="preserve">összehívja és vezeti a szakbizottság üléseit, </w:t>
      </w:r>
    </w:p>
    <w:p w14:paraId="133C3D32" w14:textId="479B7C90" w:rsidR="00126FB9" w:rsidRPr="000B35F9" w:rsidRDefault="00027F85" w:rsidP="000B35F9">
      <w:pPr>
        <w:pStyle w:val="Odsekzoznamu"/>
        <w:numPr>
          <w:ilvl w:val="1"/>
          <w:numId w:val="25"/>
        </w:numPr>
        <w:suppressAutoHyphens w:val="0"/>
        <w:ind w:left="709" w:hanging="283"/>
        <w:jc w:val="both"/>
        <w:rPr>
          <w:sz w:val="24"/>
          <w:szCs w:val="24"/>
        </w:rPr>
      </w:pPr>
      <w:r w:rsidRPr="000B35F9">
        <w:rPr>
          <w:sz w:val="24"/>
          <w:szCs w:val="24"/>
        </w:rPr>
        <w:t xml:space="preserve">aláírja a szakbizottság tevékenységével kapcsolatos dokumentumokat, </w:t>
      </w:r>
    </w:p>
    <w:p w14:paraId="4CC261B4" w14:textId="4F81BD5A" w:rsidR="00027F85" w:rsidRPr="000B35F9" w:rsidRDefault="00027F85" w:rsidP="000B35F9">
      <w:pPr>
        <w:pStyle w:val="Odsekzoznamu"/>
        <w:numPr>
          <w:ilvl w:val="1"/>
          <w:numId w:val="25"/>
        </w:numPr>
        <w:suppressAutoHyphens w:val="0"/>
        <w:ind w:left="709" w:hanging="283"/>
        <w:jc w:val="both"/>
        <w:rPr>
          <w:sz w:val="24"/>
          <w:szCs w:val="24"/>
        </w:rPr>
      </w:pPr>
      <w:r w:rsidRPr="000B35F9">
        <w:rPr>
          <w:sz w:val="24"/>
          <w:szCs w:val="24"/>
        </w:rPr>
        <w:t xml:space="preserve">a 3. cikk (1) pontja a) és e) cikkelyében megszabott feladatokat a szakbizottság nevében a szakbizottság elnöke is végezheti, további feladatokat a bizottság nevében akkor teljesíthet, amennyiben </w:t>
      </w:r>
      <w:r w:rsidR="00950392" w:rsidRPr="000B35F9">
        <w:rPr>
          <w:sz w:val="24"/>
          <w:szCs w:val="24"/>
        </w:rPr>
        <w:t xml:space="preserve">azt </w:t>
      </w:r>
      <w:r w:rsidRPr="000B35F9">
        <w:rPr>
          <w:sz w:val="24"/>
          <w:szCs w:val="24"/>
        </w:rPr>
        <w:t xml:space="preserve">a szakbizottság </w:t>
      </w:r>
      <w:r w:rsidR="00950392" w:rsidRPr="000B35F9">
        <w:rPr>
          <w:sz w:val="24"/>
          <w:szCs w:val="24"/>
        </w:rPr>
        <w:t>működési és ülésezési rendje meghatározza.</w:t>
      </w:r>
    </w:p>
    <w:p w14:paraId="5034C506" w14:textId="64011CE5" w:rsidR="00027F85" w:rsidRPr="00BF6115" w:rsidRDefault="00950392" w:rsidP="000B35F9">
      <w:pPr>
        <w:pStyle w:val="Odsekzoznamu"/>
        <w:numPr>
          <w:ilvl w:val="0"/>
          <w:numId w:val="25"/>
        </w:numPr>
        <w:suppressAutoHyphens w:val="0"/>
        <w:ind w:left="426" w:hanging="426"/>
        <w:jc w:val="both"/>
        <w:rPr>
          <w:sz w:val="24"/>
          <w:szCs w:val="24"/>
        </w:rPr>
      </w:pPr>
      <w:r w:rsidRPr="00BF6115">
        <w:rPr>
          <w:sz w:val="24"/>
          <w:szCs w:val="24"/>
        </w:rPr>
        <w:t>Az elnök javaslatára a szakbizottság tagjai megválaszthatják a szakbizottság titkárát is.</w:t>
      </w:r>
    </w:p>
    <w:p w14:paraId="2339BCB9" w14:textId="4235714B" w:rsidR="00950392" w:rsidRPr="00BF6115" w:rsidRDefault="00950392" w:rsidP="000B35F9">
      <w:pPr>
        <w:pStyle w:val="Odsekzoznamu"/>
        <w:numPr>
          <w:ilvl w:val="0"/>
          <w:numId w:val="25"/>
        </w:numPr>
        <w:suppressAutoHyphens w:val="0"/>
        <w:ind w:left="426" w:hanging="426"/>
        <w:jc w:val="both"/>
        <w:rPr>
          <w:sz w:val="24"/>
          <w:szCs w:val="24"/>
        </w:rPr>
      </w:pPr>
      <w:r w:rsidRPr="00BF6115">
        <w:rPr>
          <w:sz w:val="24"/>
          <w:szCs w:val="24"/>
        </w:rPr>
        <w:t xml:space="preserve">Távollétében a szakbizottság elnökét a szakbizottság </w:t>
      </w:r>
      <w:r w:rsidR="00BF6115" w:rsidRPr="00BF6115">
        <w:rPr>
          <w:sz w:val="24"/>
          <w:szCs w:val="24"/>
        </w:rPr>
        <w:t>valamely, az elnök által</w:t>
      </w:r>
      <w:r w:rsidRPr="00BF6115">
        <w:rPr>
          <w:sz w:val="24"/>
          <w:szCs w:val="24"/>
        </w:rPr>
        <w:t xml:space="preserve"> kijelölt tagja </w:t>
      </w:r>
      <w:r w:rsidR="007C528C">
        <w:rPr>
          <w:sz w:val="24"/>
          <w:szCs w:val="24"/>
        </w:rPr>
        <w:t>helyettesíti</w:t>
      </w:r>
      <w:r w:rsidRPr="00BF6115">
        <w:rPr>
          <w:sz w:val="24"/>
          <w:szCs w:val="24"/>
        </w:rPr>
        <w:t>.</w:t>
      </w:r>
    </w:p>
    <w:p w14:paraId="3327B07F" w14:textId="14AACD55" w:rsidR="00950392" w:rsidRDefault="00950392" w:rsidP="006B14D6">
      <w:pPr>
        <w:suppressAutoHyphens w:val="0"/>
        <w:jc w:val="both"/>
        <w:rPr>
          <w:sz w:val="24"/>
          <w:szCs w:val="24"/>
        </w:rPr>
      </w:pPr>
    </w:p>
    <w:p w14:paraId="7793FD82" w14:textId="1921B560" w:rsidR="00950392" w:rsidRPr="00392A8E" w:rsidRDefault="00585C86" w:rsidP="005F4BE6">
      <w:pPr>
        <w:pStyle w:val="Odsekzoznamu"/>
        <w:numPr>
          <w:ilvl w:val="0"/>
          <w:numId w:val="4"/>
        </w:numPr>
        <w:suppressAutoHyphen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950392" w:rsidRPr="00392A8E">
        <w:rPr>
          <w:b/>
          <w:bCs/>
          <w:sz w:val="24"/>
          <w:szCs w:val="24"/>
        </w:rPr>
        <w:t>ikk</w:t>
      </w:r>
    </w:p>
    <w:p w14:paraId="4DE18A64" w14:textId="592A9F07" w:rsidR="00950392" w:rsidRPr="00392A8E" w:rsidRDefault="00950392" w:rsidP="005F4BE6">
      <w:pPr>
        <w:suppressAutoHyphens w:val="0"/>
        <w:jc w:val="center"/>
        <w:rPr>
          <w:b/>
          <w:bCs/>
          <w:sz w:val="24"/>
          <w:szCs w:val="24"/>
        </w:rPr>
      </w:pPr>
      <w:r w:rsidRPr="00392A8E">
        <w:rPr>
          <w:b/>
          <w:bCs/>
          <w:sz w:val="24"/>
          <w:szCs w:val="24"/>
        </w:rPr>
        <w:t>A szakbizottságok működési és ülésezési rendje</w:t>
      </w:r>
    </w:p>
    <w:p w14:paraId="1B61CD87" w14:textId="12167336" w:rsidR="005B3FB9" w:rsidRDefault="005B3FB9" w:rsidP="00950392">
      <w:pPr>
        <w:suppressAutoHyphens w:val="0"/>
        <w:jc w:val="both"/>
        <w:rPr>
          <w:sz w:val="24"/>
          <w:szCs w:val="24"/>
        </w:rPr>
      </w:pPr>
    </w:p>
    <w:p w14:paraId="024E96D1" w14:textId="572555F4" w:rsidR="005B3FB9" w:rsidRDefault="007D7893" w:rsidP="000B35F9">
      <w:p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5B3FB9">
        <w:rPr>
          <w:sz w:val="24"/>
          <w:szCs w:val="24"/>
        </w:rPr>
        <w:t>A szakbizottság első ülésére a megalakulását követően haladéktalanul sor kerül; a szakbizottság első ülését a kar dékánja/</w:t>
      </w:r>
      <w:r w:rsidR="00392A8E" w:rsidRPr="00392A8E">
        <w:rPr>
          <w:sz w:val="24"/>
          <w:szCs w:val="24"/>
        </w:rPr>
        <w:t xml:space="preserve"> </w:t>
      </w:r>
      <w:r w:rsidR="00392A8E">
        <w:rPr>
          <w:sz w:val="24"/>
          <w:szCs w:val="24"/>
        </w:rPr>
        <w:t>tudományos és kutatási tevékenységért felelős dékánhelyettese hívja össze. A szakbizottság további üléseit a szakbizottság elnöke hívja össze és vezeti.</w:t>
      </w:r>
    </w:p>
    <w:p w14:paraId="43113EFE" w14:textId="5CE8AA7E" w:rsidR="00392A8E" w:rsidRDefault="00392A8E" w:rsidP="000B35F9">
      <w:p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(2) A szakbizottság alakuló ülésén megvitatja és jóváhagyja A szakbizottság működési és ülésezési rendjét.</w:t>
      </w:r>
    </w:p>
    <w:p w14:paraId="39A2C857" w14:textId="679E4052" w:rsidR="00392A8E" w:rsidRPr="004E46B8" w:rsidRDefault="00392A8E" w:rsidP="0055164B">
      <w:pPr>
        <w:pStyle w:val="Odsekzoznamu"/>
        <w:numPr>
          <w:ilvl w:val="0"/>
          <w:numId w:val="23"/>
        </w:numPr>
        <w:suppressAutoHyphens w:val="0"/>
        <w:jc w:val="both"/>
        <w:rPr>
          <w:sz w:val="24"/>
          <w:szCs w:val="24"/>
        </w:rPr>
      </w:pPr>
      <w:r w:rsidRPr="004E46B8">
        <w:rPr>
          <w:sz w:val="24"/>
          <w:szCs w:val="24"/>
        </w:rPr>
        <w:t xml:space="preserve">A szakbizottság üléseit </w:t>
      </w:r>
      <w:r w:rsidR="009841A1">
        <w:rPr>
          <w:sz w:val="24"/>
          <w:szCs w:val="24"/>
        </w:rPr>
        <w:t>igény</w:t>
      </w:r>
      <w:r w:rsidRPr="004E46B8">
        <w:rPr>
          <w:sz w:val="24"/>
          <w:szCs w:val="24"/>
        </w:rPr>
        <w:t xml:space="preserve"> szerint </w:t>
      </w:r>
      <w:r w:rsidR="009841A1">
        <w:rPr>
          <w:sz w:val="24"/>
          <w:szCs w:val="24"/>
        </w:rPr>
        <w:t>hívják össze</w:t>
      </w:r>
      <w:r w:rsidRPr="004E46B8">
        <w:rPr>
          <w:sz w:val="24"/>
          <w:szCs w:val="24"/>
        </w:rPr>
        <w:t>. Évente egyszer (általában júniusban) a szakbizottság a témavezető jelenlétében megtárgyalja és jóváhagyja a doktorandusz éves értékelését.</w:t>
      </w:r>
    </w:p>
    <w:p w14:paraId="63964567" w14:textId="3C1C3A5C" w:rsidR="00392A8E" w:rsidRPr="00D51EEB" w:rsidRDefault="00392A8E" w:rsidP="0055164B">
      <w:pPr>
        <w:pStyle w:val="Odsekzoznamu"/>
        <w:numPr>
          <w:ilvl w:val="0"/>
          <w:numId w:val="23"/>
        </w:numPr>
        <w:suppressAutoHyphens w:val="0"/>
        <w:jc w:val="both"/>
        <w:rPr>
          <w:sz w:val="24"/>
          <w:szCs w:val="24"/>
        </w:rPr>
      </w:pPr>
      <w:r w:rsidRPr="00D51EEB">
        <w:rPr>
          <w:sz w:val="24"/>
          <w:szCs w:val="24"/>
        </w:rPr>
        <w:lastRenderedPageBreak/>
        <w:t>A szakbizottság ülései nem nyilvánosak. Szükség esetén az elnök a szakbizottság ülésére vagy annak egy részé</w:t>
      </w:r>
      <w:r w:rsidR="00AB7D2F" w:rsidRPr="00D51EEB">
        <w:rPr>
          <w:sz w:val="24"/>
          <w:szCs w:val="24"/>
        </w:rPr>
        <w:t>re</w:t>
      </w:r>
      <w:r w:rsidRPr="00D51EEB">
        <w:rPr>
          <w:sz w:val="24"/>
          <w:szCs w:val="24"/>
        </w:rPr>
        <w:t xml:space="preserve"> meghívhat olyan személyeket, akik nem tagjai a szakbizottságnak.</w:t>
      </w:r>
    </w:p>
    <w:p w14:paraId="19F29D6F" w14:textId="77777777" w:rsidR="00AB7D2F" w:rsidRDefault="00392A8E" w:rsidP="0055164B">
      <w:pPr>
        <w:pStyle w:val="Odsekzoznamu"/>
        <w:numPr>
          <w:ilvl w:val="0"/>
          <w:numId w:val="23"/>
        </w:numPr>
        <w:suppressAutoHyphens w:val="0"/>
        <w:jc w:val="both"/>
        <w:rPr>
          <w:sz w:val="24"/>
          <w:szCs w:val="24"/>
        </w:rPr>
      </w:pPr>
      <w:r w:rsidRPr="00AB7D2F">
        <w:rPr>
          <w:sz w:val="24"/>
          <w:szCs w:val="24"/>
        </w:rPr>
        <w:t xml:space="preserve">Amennyiben ez célszerű, a szakbizottság </w:t>
      </w:r>
    </w:p>
    <w:p w14:paraId="70D784A2" w14:textId="77777777" w:rsidR="00AB7D2F" w:rsidRDefault="00392A8E" w:rsidP="0055164B">
      <w:pPr>
        <w:pStyle w:val="Odsekzoznamu"/>
        <w:suppressAutoHyphens w:val="0"/>
        <w:ind w:left="360"/>
        <w:jc w:val="both"/>
        <w:rPr>
          <w:sz w:val="24"/>
          <w:szCs w:val="24"/>
        </w:rPr>
      </w:pPr>
      <w:r w:rsidRPr="00AB7D2F">
        <w:rPr>
          <w:sz w:val="24"/>
          <w:szCs w:val="24"/>
        </w:rPr>
        <w:t xml:space="preserve">a) ülését videokonferencia formájában vagy más információs és technológiai eszköz segítségével tarthatja, </w:t>
      </w:r>
    </w:p>
    <w:p w14:paraId="5E7B2C45" w14:textId="0B8E6579" w:rsidR="00392A8E" w:rsidRPr="00AB7D2F" w:rsidRDefault="00392A8E" w:rsidP="0055164B">
      <w:pPr>
        <w:pStyle w:val="Odsekzoznamu"/>
        <w:suppressAutoHyphens w:val="0"/>
        <w:ind w:left="360"/>
        <w:jc w:val="both"/>
        <w:rPr>
          <w:sz w:val="24"/>
          <w:szCs w:val="24"/>
        </w:rPr>
      </w:pPr>
      <w:r w:rsidRPr="00AB7D2F">
        <w:rPr>
          <w:sz w:val="24"/>
          <w:szCs w:val="24"/>
        </w:rPr>
        <w:t>b) a szakbizottság ülésén kívül, per rollam határozatot is hozhat</w:t>
      </w:r>
      <w:r w:rsidR="004E558E" w:rsidRPr="00AB7D2F">
        <w:rPr>
          <w:sz w:val="24"/>
          <w:szCs w:val="24"/>
        </w:rPr>
        <w:t>; ebben az esetben a szakbizottság elnöke a dokumentumokat a határozattervezettel együtt elektronikus formában megküldi a szakbizottság valamennyi tagjának, és kijelöl egy határidőt a szavazásra.</w:t>
      </w:r>
    </w:p>
    <w:p w14:paraId="173B1837" w14:textId="28FE93A5" w:rsidR="00392A8E" w:rsidRPr="00AB7D2F" w:rsidRDefault="000C7FA3" w:rsidP="0055164B">
      <w:pPr>
        <w:pStyle w:val="Odsekzoznamu"/>
        <w:numPr>
          <w:ilvl w:val="0"/>
          <w:numId w:val="23"/>
        </w:numPr>
        <w:suppressAutoHyphens w:val="0"/>
        <w:jc w:val="both"/>
        <w:rPr>
          <w:sz w:val="24"/>
          <w:szCs w:val="24"/>
        </w:rPr>
      </w:pPr>
      <w:r w:rsidRPr="00AB7D2F">
        <w:rPr>
          <w:sz w:val="24"/>
          <w:szCs w:val="24"/>
        </w:rPr>
        <w:t>A szakbizottság üléseit meghívóval hívják össze, legalább 7 nappal az ülés előtt. A meghívóban meg kell határozni az ülés időpontját, helyét és napirendjét. A szakbizottság tagjai az ülés kezdetén javaslatot tehetnek a napirend módosítására vagy kiegészítésére.</w:t>
      </w:r>
    </w:p>
    <w:p w14:paraId="205FB05F" w14:textId="77777777" w:rsidR="002A331C" w:rsidRDefault="000C7FA3" w:rsidP="0055164B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(7) A szakbizottság akkor határozatképes, ha </w:t>
      </w:r>
    </w:p>
    <w:p w14:paraId="53923E10" w14:textId="77777777" w:rsidR="002A331C" w:rsidRDefault="000C7FA3" w:rsidP="0055164B">
      <w:pPr>
        <w:suppressAutoHyphens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a szakbizottság összes tagjának abszolút többsége jelen van az ülésen vagy </w:t>
      </w:r>
    </w:p>
    <w:p w14:paraId="38020072" w14:textId="11FDE04A" w:rsidR="000C7FA3" w:rsidRDefault="000C7FA3" w:rsidP="0055164B">
      <w:pPr>
        <w:suppressAutoHyphens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b) a szakbizottság összes tagjának abszolút többsége részt vesz a per rollam szavazáson.</w:t>
      </w:r>
    </w:p>
    <w:p w14:paraId="054086DE" w14:textId="43059F31" w:rsidR="00A43449" w:rsidRDefault="009E039D" w:rsidP="0055164B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(8) </w:t>
      </w:r>
      <w:r w:rsidR="00A43449">
        <w:rPr>
          <w:sz w:val="24"/>
          <w:szCs w:val="24"/>
        </w:rPr>
        <w:t>A szakbizottság nyilvánosan szavaz.</w:t>
      </w:r>
    </w:p>
    <w:p w14:paraId="0DD8845B" w14:textId="77777777" w:rsidR="002A331C" w:rsidRDefault="009E039D" w:rsidP="0055164B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(9) </w:t>
      </w:r>
      <w:r w:rsidR="00A43449">
        <w:rPr>
          <w:sz w:val="24"/>
          <w:szCs w:val="24"/>
        </w:rPr>
        <w:t xml:space="preserve">A szakbizottság érvényes határozatához </w:t>
      </w:r>
    </w:p>
    <w:p w14:paraId="127129DB" w14:textId="77777777" w:rsidR="002A331C" w:rsidRDefault="00A43449" w:rsidP="0055164B">
      <w:pPr>
        <w:suppressAutoHyphens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a) a jelenlévő szakbizottsági tagok abszolút többségének jó</w:t>
      </w:r>
      <w:r w:rsidR="009E039D">
        <w:rPr>
          <w:sz w:val="24"/>
          <w:szCs w:val="24"/>
        </w:rPr>
        <w:t>v</w:t>
      </w:r>
      <w:r>
        <w:rPr>
          <w:sz w:val="24"/>
          <w:szCs w:val="24"/>
        </w:rPr>
        <w:t xml:space="preserve">áhagyása, </w:t>
      </w:r>
    </w:p>
    <w:p w14:paraId="705793BF" w14:textId="465A54B9" w:rsidR="00A43449" w:rsidRDefault="00A43449" w:rsidP="0055164B">
      <w:pPr>
        <w:suppressAutoHyphens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b) a per rollam szavazáson részt vevő szakbizottsági tagok abszolút többségének jó</w:t>
      </w:r>
      <w:r w:rsidR="009E039D">
        <w:rPr>
          <w:sz w:val="24"/>
          <w:szCs w:val="24"/>
        </w:rPr>
        <w:t>v</w:t>
      </w:r>
      <w:r>
        <w:rPr>
          <w:sz w:val="24"/>
          <w:szCs w:val="24"/>
        </w:rPr>
        <w:t>áhagyása szükséges.</w:t>
      </w:r>
    </w:p>
    <w:p w14:paraId="0AF3523E" w14:textId="3F69F53E" w:rsidR="009E039D" w:rsidRPr="002A331C" w:rsidRDefault="00FC1F70" w:rsidP="000B35F9">
      <w:pPr>
        <w:suppressAutoHyphens w:val="0"/>
        <w:ind w:left="426" w:hanging="426"/>
        <w:jc w:val="both"/>
        <w:rPr>
          <w:sz w:val="24"/>
          <w:szCs w:val="24"/>
        </w:rPr>
      </w:pPr>
      <w:r w:rsidRPr="002A331C">
        <w:rPr>
          <w:sz w:val="24"/>
          <w:szCs w:val="24"/>
        </w:rPr>
        <w:t xml:space="preserve">(10) </w:t>
      </w:r>
      <w:r w:rsidR="009E039D" w:rsidRPr="002A331C">
        <w:rPr>
          <w:sz w:val="24"/>
          <w:szCs w:val="24"/>
        </w:rPr>
        <w:t>A szakbizottság üléséről vagy a per rollam szavazásról jegyzőkönyv íródik. A jegyzőkönyv elkészítéséért, helyességéért és teljességéért a szakbizottság elnöke felel, aki aláírja azt. A jegyzőkönyv mellékletét képezi a jelenléti ív. Az ülések jegyzőkönyveit a tanulmányi osztályon archiválják.</w:t>
      </w:r>
    </w:p>
    <w:p w14:paraId="5EF22210" w14:textId="0A11B827" w:rsidR="00FC1F70" w:rsidRDefault="00FC1F70" w:rsidP="000B35F9">
      <w:pPr>
        <w:suppressAutoHyphens w:val="0"/>
        <w:ind w:left="284" w:hanging="284"/>
        <w:jc w:val="both"/>
        <w:rPr>
          <w:sz w:val="24"/>
          <w:szCs w:val="24"/>
        </w:rPr>
      </w:pPr>
    </w:p>
    <w:p w14:paraId="64D258B4" w14:textId="2DB447EA" w:rsidR="00FC1F70" w:rsidRPr="00EB5F6F" w:rsidRDefault="00FC1F70" w:rsidP="007352BD">
      <w:pPr>
        <w:pStyle w:val="Odsekzoznamu"/>
        <w:numPr>
          <w:ilvl w:val="0"/>
          <w:numId w:val="4"/>
        </w:numPr>
        <w:suppressAutoHyphens w:val="0"/>
        <w:jc w:val="center"/>
        <w:rPr>
          <w:b/>
          <w:bCs/>
          <w:sz w:val="24"/>
          <w:szCs w:val="24"/>
        </w:rPr>
      </w:pPr>
      <w:r w:rsidRPr="00EB5F6F">
        <w:rPr>
          <w:b/>
          <w:bCs/>
          <w:sz w:val="24"/>
          <w:szCs w:val="24"/>
        </w:rPr>
        <w:t>cikk</w:t>
      </w:r>
    </w:p>
    <w:p w14:paraId="012569CA" w14:textId="360C4E0C" w:rsidR="00FC1F70" w:rsidRPr="00EB5F6F" w:rsidRDefault="00FC1F70" w:rsidP="007352BD">
      <w:pPr>
        <w:suppressAutoHyphens w:val="0"/>
        <w:jc w:val="center"/>
        <w:rPr>
          <w:b/>
          <w:bCs/>
          <w:sz w:val="24"/>
          <w:szCs w:val="24"/>
        </w:rPr>
      </w:pPr>
      <w:r w:rsidRPr="00EB5F6F">
        <w:rPr>
          <w:b/>
          <w:bCs/>
          <w:sz w:val="24"/>
          <w:szCs w:val="24"/>
        </w:rPr>
        <w:t>A szakbizottság munkájának biztosítása</w:t>
      </w:r>
    </w:p>
    <w:p w14:paraId="111AFCBA" w14:textId="535E214B" w:rsidR="00FC1F70" w:rsidRDefault="00FC1F70" w:rsidP="00FC1F70">
      <w:pPr>
        <w:suppressAutoHyphens w:val="0"/>
        <w:jc w:val="both"/>
        <w:rPr>
          <w:sz w:val="24"/>
          <w:szCs w:val="24"/>
        </w:rPr>
      </w:pPr>
    </w:p>
    <w:p w14:paraId="5D301D26" w14:textId="5F019D55" w:rsidR="00FC1F70" w:rsidRPr="000B35F9" w:rsidRDefault="000B35F9" w:rsidP="003606BD">
      <w:pPr>
        <w:pStyle w:val="Odsekzoznamu"/>
        <w:numPr>
          <w:ilvl w:val="0"/>
          <w:numId w:val="26"/>
        </w:numPr>
        <w:suppressAutoHyphens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1F70" w:rsidRPr="000B35F9">
        <w:rPr>
          <w:sz w:val="24"/>
          <w:szCs w:val="24"/>
        </w:rPr>
        <w:t>A szakbizottság székhelye a kar.</w:t>
      </w:r>
    </w:p>
    <w:p w14:paraId="2C60C1F5" w14:textId="77777777" w:rsidR="000B35F9" w:rsidRDefault="000B35F9" w:rsidP="003606BD">
      <w:pPr>
        <w:pStyle w:val="Odsekzoznamu"/>
        <w:numPr>
          <w:ilvl w:val="0"/>
          <w:numId w:val="26"/>
        </w:numPr>
        <w:suppressAutoHyphens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5F6F" w:rsidRPr="000B35F9">
        <w:rPr>
          <w:sz w:val="24"/>
          <w:szCs w:val="24"/>
        </w:rPr>
        <w:t xml:space="preserve">A szakbizottság tevékenységével kapcsolatos szervezési és adminisztratív munkát a </w:t>
      </w:r>
      <w:r>
        <w:rPr>
          <w:sz w:val="24"/>
          <w:szCs w:val="24"/>
        </w:rPr>
        <w:t xml:space="preserve">  </w:t>
      </w:r>
    </w:p>
    <w:p w14:paraId="4B12EB5A" w14:textId="196292EA" w:rsidR="00EB5F6F" w:rsidRPr="000B35F9" w:rsidRDefault="000B35F9" w:rsidP="003606BD">
      <w:pPr>
        <w:pStyle w:val="Odsekzoznamu"/>
        <w:suppressAutoHyphens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5F6F" w:rsidRPr="000B35F9">
        <w:rPr>
          <w:sz w:val="24"/>
          <w:szCs w:val="24"/>
        </w:rPr>
        <w:t xml:space="preserve">szakbizottság elnöke/titkára és a kar látja el az adott doktori tanulmányi programot kínáló tanszékeken keresztül. </w:t>
      </w:r>
    </w:p>
    <w:p w14:paraId="17967ACC" w14:textId="38B12F53" w:rsidR="00EB5F6F" w:rsidRPr="000B35F9" w:rsidRDefault="000B35F9" w:rsidP="003606BD">
      <w:pPr>
        <w:pStyle w:val="Odsekzoznamu"/>
        <w:numPr>
          <w:ilvl w:val="0"/>
          <w:numId w:val="26"/>
        </w:numPr>
        <w:suppressAutoHyphens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5F6F" w:rsidRPr="000B35F9">
        <w:rPr>
          <w:sz w:val="24"/>
          <w:szCs w:val="24"/>
        </w:rPr>
        <w:t xml:space="preserve">A kar nem téríti meg az üléseken való részvétellel és a szakbizottsági tagsággal </w:t>
      </w:r>
      <w:proofErr w:type="gramStart"/>
      <w:r w:rsidR="00EB5F6F" w:rsidRPr="000B35F9">
        <w:rPr>
          <w:sz w:val="24"/>
          <w:szCs w:val="24"/>
        </w:rPr>
        <w:t xml:space="preserve">járó </w:t>
      </w:r>
      <w:r>
        <w:rPr>
          <w:sz w:val="24"/>
          <w:szCs w:val="24"/>
        </w:rPr>
        <w:t xml:space="preserve"> </w:t>
      </w:r>
      <w:r w:rsidR="00EB5F6F" w:rsidRPr="000B35F9">
        <w:rPr>
          <w:sz w:val="24"/>
          <w:szCs w:val="24"/>
        </w:rPr>
        <w:t>költségeket</w:t>
      </w:r>
      <w:proofErr w:type="gramEnd"/>
      <w:r w:rsidR="00EB5F6F" w:rsidRPr="000B35F9">
        <w:rPr>
          <w:sz w:val="24"/>
          <w:szCs w:val="24"/>
        </w:rPr>
        <w:t xml:space="preserve"> azon bizottsági tagok számára, akik nem a kar alkalmazottjai.</w:t>
      </w:r>
    </w:p>
    <w:p w14:paraId="43DD5C64" w14:textId="1E2E4D2F" w:rsidR="005D4CA7" w:rsidRDefault="005D4CA7" w:rsidP="00FC1F70">
      <w:pPr>
        <w:suppressAutoHyphens w:val="0"/>
        <w:ind w:left="142" w:hanging="284"/>
        <w:jc w:val="both"/>
        <w:rPr>
          <w:sz w:val="24"/>
          <w:szCs w:val="24"/>
        </w:rPr>
      </w:pPr>
    </w:p>
    <w:p w14:paraId="7153CA48" w14:textId="68E74E05" w:rsidR="005D4CA7" w:rsidRPr="005D4CA7" w:rsidRDefault="005D4CA7" w:rsidP="007352BD">
      <w:pPr>
        <w:pStyle w:val="Odsekzoznamu"/>
        <w:numPr>
          <w:ilvl w:val="0"/>
          <w:numId w:val="4"/>
        </w:numPr>
        <w:suppressAutoHyphens w:val="0"/>
        <w:ind w:left="142" w:hanging="284"/>
        <w:jc w:val="center"/>
        <w:rPr>
          <w:b/>
          <w:bCs/>
          <w:sz w:val="24"/>
          <w:szCs w:val="24"/>
        </w:rPr>
      </w:pPr>
      <w:r w:rsidRPr="005D4CA7">
        <w:rPr>
          <w:b/>
          <w:bCs/>
          <w:sz w:val="24"/>
          <w:szCs w:val="24"/>
        </w:rPr>
        <w:t>cikk</w:t>
      </w:r>
    </w:p>
    <w:p w14:paraId="65887201" w14:textId="5E01ADE6" w:rsidR="005D4CA7" w:rsidRPr="005D4CA7" w:rsidRDefault="005D4CA7" w:rsidP="007352BD">
      <w:pPr>
        <w:suppressAutoHyphens w:val="0"/>
        <w:ind w:left="142" w:hanging="284"/>
        <w:jc w:val="center"/>
        <w:rPr>
          <w:b/>
          <w:bCs/>
          <w:sz w:val="24"/>
          <w:szCs w:val="24"/>
        </w:rPr>
      </w:pPr>
      <w:r w:rsidRPr="005D4CA7">
        <w:rPr>
          <w:b/>
          <w:bCs/>
          <w:sz w:val="24"/>
          <w:szCs w:val="24"/>
        </w:rPr>
        <w:t>Átmeneti, hatályon kívül helyező és záró rendelkezések</w:t>
      </w:r>
    </w:p>
    <w:p w14:paraId="01794440" w14:textId="243BE9BF" w:rsidR="005D4CA7" w:rsidRDefault="005D4CA7" w:rsidP="005D4CA7">
      <w:pPr>
        <w:suppressAutoHyphens w:val="0"/>
        <w:ind w:left="142" w:hanging="284"/>
        <w:jc w:val="both"/>
        <w:rPr>
          <w:sz w:val="24"/>
          <w:szCs w:val="24"/>
        </w:rPr>
      </w:pPr>
    </w:p>
    <w:p w14:paraId="29831B75" w14:textId="3B1633B6" w:rsidR="005D4CA7" w:rsidRPr="000B35F9" w:rsidRDefault="005D4CA7" w:rsidP="001B2D7C">
      <w:pPr>
        <w:pStyle w:val="Odsekzoznamu"/>
        <w:numPr>
          <w:ilvl w:val="0"/>
          <w:numId w:val="28"/>
        </w:numPr>
        <w:suppressAutoHyphens w:val="0"/>
        <w:ind w:left="426" w:hanging="426"/>
        <w:jc w:val="both"/>
        <w:rPr>
          <w:sz w:val="24"/>
          <w:szCs w:val="24"/>
        </w:rPr>
      </w:pPr>
      <w:r w:rsidRPr="000B35F9">
        <w:rPr>
          <w:sz w:val="24"/>
          <w:szCs w:val="24"/>
        </w:rPr>
        <w:t>Ezt a belső szabályzatot a SJE Tanárképző Karának Tudományos Tanácsa hagyta jóvá 2024. február 26-án.</w:t>
      </w:r>
    </w:p>
    <w:p w14:paraId="5838BBF4" w14:textId="230A15B8" w:rsidR="005D4CA7" w:rsidRPr="000B35F9" w:rsidRDefault="005D4CA7" w:rsidP="001B2D7C">
      <w:pPr>
        <w:pStyle w:val="Odsekzoznamu"/>
        <w:numPr>
          <w:ilvl w:val="0"/>
          <w:numId w:val="28"/>
        </w:numPr>
        <w:suppressAutoHyphens w:val="0"/>
        <w:ind w:left="426" w:hanging="426"/>
        <w:jc w:val="both"/>
        <w:rPr>
          <w:sz w:val="24"/>
          <w:szCs w:val="24"/>
        </w:rPr>
      </w:pPr>
      <w:r w:rsidRPr="000B35F9">
        <w:rPr>
          <w:sz w:val="24"/>
          <w:szCs w:val="24"/>
        </w:rPr>
        <w:t>Ez a belső szabályzat a jóváhagyás napján lép hatályba.</w:t>
      </w:r>
    </w:p>
    <w:p w14:paraId="7F3E8F20" w14:textId="1E05A9ED" w:rsidR="005D4CA7" w:rsidRDefault="005D4CA7" w:rsidP="005D4CA7">
      <w:pPr>
        <w:suppressAutoHyphens w:val="0"/>
        <w:jc w:val="both"/>
        <w:rPr>
          <w:sz w:val="24"/>
          <w:szCs w:val="24"/>
        </w:rPr>
      </w:pPr>
    </w:p>
    <w:p w14:paraId="5A54A0C5" w14:textId="77777777" w:rsidR="005D4CA7" w:rsidRPr="005D4CA7" w:rsidRDefault="005D4CA7" w:rsidP="005D4CA7">
      <w:pPr>
        <w:suppressAutoHyphens w:val="0"/>
        <w:jc w:val="both"/>
        <w:rPr>
          <w:sz w:val="24"/>
          <w:szCs w:val="24"/>
        </w:rPr>
      </w:pPr>
    </w:p>
    <w:p w14:paraId="14F38EF9" w14:textId="2594C39B" w:rsidR="005D4CA7" w:rsidRPr="0055164B" w:rsidRDefault="005D4CA7" w:rsidP="005D4CA7">
      <w:pPr>
        <w:suppressAutoHyphens w:val="0"/>
        <w:jc w:val="both"/>
        <w:rPr>
          <w:i/>
          <w:iCs/>
          <w:sz w:val="24"/>
          <w:szCs w:val="24"/>
        </w:rPr>
      </w:pPr>
      <w:r w:rsidRPr="0055164B">
        <w:rPr>
          <w:i/>
          <w:iCs/>
          <w:sz w:val="24"/>
          <w:szCs w:val="24"/>
        </w:rPr>
        <w:t>Mellékletek: 1. melléklet: egy formanyomtatvány, amelyen a szakfelelős a szakbizottság létrehozását kérvényezheti, 2. egy formanyomtatvány, amelyen a szakfelelős új tagok felvételét kérvényezheti a szakbizottságba</w:t>
      </w:r>
      <w:r w:rsidR="00585C86" w:rsidRPr="0055164B">
        <w:rPr>
          <w:i/>
          <w:iCs/>
          <w:sz w:val="24"/>
          <w:szCs w:val="24"/>
        </w:rPr>
        <w:t>.</w:t>
      </w:r>
    </w:p>
    <w:p w14:paraId="5EA2990F" w14:textId="77777777" w:rsidR="00244BB5" w:rsidRPr="002A600B" w:rsidRDefault="00244BB5"/>
    <w:sectPr w:rsidR="00244BB5" w:rsidRPr="002A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1A3"/>
    <w:multiLevelType w:val="hybridMultilevel"/>
    <w:tmpl w:val="8A4E424E"/>
    <w:lvl w:ilvl="0" w:tplc="E0CC6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8BC"/>
    <w:multiLevelType w:val="hybridMultilevel"/>
    <w:tmpl w:val="E0E68B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71CBA"/>
    <w:multiLevelType w:val="hybridMultilevel"/>
    <w:tmpl w:val="F8D4A65E"/>
    <w:lvl w:ilvl="0" w:tplc="BE1A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F287A"/>
    <w:multiLevelType w:val="hybridMultilevel"/>
    <w:tmpl w:val="F8C4FF54"/>
    <w:lvl w:ilvl="0" w:tplc="BE1A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D367C"/>
    <w:multiLevelType w:val="hybridMultilevel"/>
    <w:tmpl w:val="61DEF04A"/>
    <w:lvl w:ilvl="0" w:tplc="E0CC6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13A0A"/>
    <w:multiLevelType w:val="hybridMultilevel"/>
    <w:tmpl w:val="F7480C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61502"/>
    <w:multiLevelType w:val="hybridMultilevel"/>
    <w:tmpl w:val="2D9AED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413C9"/>
    <w:multiLevelType w:val="hybridMultilevel"/>
    <w:tmpl w:val="5A68D3D4"/>
    <w:lvl w:ilvl="0" w:tplc="B9B00F3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019F6"/>
    <w:multiLevelType w:val="hybridMultilevel"/>
    <w:tmpl w:val="2F5AD446"/>
    <w:lvl w:ilvl="0" w:tplc="7C6EED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C4BA4"/>
    <w:multiLevelType w:val="hybridMultilevel"/>
    <w:tmpl w:val="7A2C44FE"/>
    <w:lvl w:ilvl="0" w:tplc="7C6EED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637F19"/>
    <w:multiLevelType w:val="hybridMultilevel"/>
    <w:tmpl w:val="A2A8A394"/>
    <w:lvl w:ilvl="0" w:tplc="BE1A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C658B"/>
    <w:multiLevelType w:val="hybridMultilevel"/>
    <w:tmpl w:val="37CA9F3C"/>
    <w:lvl w:ilvl="0" w:tplc="2E7A869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931A38"/>
    <w:multiLevelType w:val="hybridMultilevel"/>
    <w:tmpl w:val="CAA0FB62"/>
    <w:lvl w:ilvl="0" w:tplc="BE1A6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972DA4"/>
    <w:multiLevelType w:val="hybridMultilevel"/>
    <w:tmpl w:val="0BA2AC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E61F6"/>
    <w:multiLevelType w:val="hybridMultilevel"/>
    <w:tmpl w:val="E35837E4"/>
    <w:lvl w:ilvl="0" w:tplc="E0CC6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17F2E"/>
    <w:multiLevelType w:val="hybridMultilevel"/>
    <w:tmpl w:val="CFA8E6C4"/>
    <w:lvl w:ilvl="0" w:tplc="7C6EED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C6460"/>
    <w:multiLevelType w:val="hybridMultilevel"/>
    <w:tmpl w:val="34BEB740"/>
    <w:lvl w:ilvl="0" w:tplc="5C827BB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9F715B"/>
    <w:multiLevelType w:val="hybridMultilevel"/>
    <w:tmpl w:val="E32A7C12"/>
    <w:lvl w:ilvl="0" w:tplc="BE1A6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F1FEB"/>
    <w:multiLevelType w:val="hybridMultilevel"/>
    <w:tmpl w:val="5A6439CA"/>
    <w:lvl w:ilvl="0" w:tplc="E0CC6E0C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8C2D33"/>
    <w:multiLevelType w:val="hybridMultilevel"/>
    <w:tmpl w:val="A1222D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D018E"/>
    <w:multiLevelType w:val="hybridMultilevel"/>
    <w:tmpl w:val="A9F83E52"/>
    <w:lvl w:ilvl="0" w:tplc="8DE65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01179"/>
    <w:multiLevelType w:val="hybridMultilevel"/>
    <w:tmpl w:val="280CE244"/>
    <w:lvl w:ilvl="0" w:tplc="7C6EED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B3EEB"/>
    <w:multiLevelType w:val="hybridMultilevel"/>
    <w:tmpl w:val="F172493A"/>
    <w:lvl w:ilvl="0" w:tplc="7C6EED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E16D7"/>
    <w:multiLevelType w:val="hybridMultilevel"/>
    <w:tmpl w:val="184093AC"/>
    <w:lvl w:ilvl="0" w:tplc="0DFA8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94236"/>
    <w:multiLevelType w:val="hybridMultilevel"/>
    <w:tmpl w:val="B9B04898"/>
    <w:lvl w:ilvl="0" w:tplc="03C2876C">
      <w:start w:val="1"/>
      <w:numFmt w:val="decimal"/>
      <w:lvlText w:val="(%1)"/>
      <w:lvlJc w:val="left"/>
      <w:pPr>
        <w:ind w:left="248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633E0B60"/>
    <w:multiLevelType w:val="hybridMultilevel"/>
    <w:tmpl w:val="D6C258E6"/>
    <w:lvl w:ilvl="0" w:tplc="3530B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B4008"/>
    <w:multiLevelType w:val="hybridMultilevel"/>
    <w:tmpl w:val="9E1AD416"/>
    <w:lvl w:ilvl="0" w:tplc="F37219B8">
      <w:start w:val="12"/>
      <w:numFmt w:val="decimal"/>
      <w:lvlText w:val="(%1)"/>
      <w:lvlJc w:val="left"/>
      <w:pPr>
        <w:ind w:left="400" w:hanging="40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464E76"/>
    <w:multiLevelType w:val="hybridMultilevel"/>
    <w:tmpl w:val="A8B835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4224B"/>
    <w:multiLevelType w:val="hybridMultilevel"/>
    <w:tmpl w:val="A816E060"/>
    <w:lvl w:ilvl="0" w:tplc="E0CC6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A102C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3"/>
  </w:num>
  <w:num w:numId="4">
    <w:abstractNumId w:val="6"/>
  </w:num>
  <w:num w:numId="5">
    <w:abstractNumId w:val="23"/>
  </w:num>
  <w:num w:numId="6">
    <w:abstractNumId w:val="20"/>
  </w:num>
  <w:num w:numId="7">
    <w:abstractNumId w:val="19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7"/>
  </w:num>
  <w:num w:numId="13">
    <w:abstractNumId w:val="17"/>
  </w:num>
  <w:num w:numId="14">
    <w:abstractNumId w:val="27"/>
  </w:num>
  <w:num w:numId="15">
    <w:abstractNumId w:val="12"/>
  </w:num>
  <w:num w:numId="16">
    <w:abstractNumId w:val="18"/>
  </w:num>
  <w:num w:numId="17">
    <w:abstractNumId w:val="11"/>
  </w:num>
  <w:num w:numId="18">
    <w:abstractNumId w:val="15"/>
  </w:num>
  <w:num w:numId="19">
    <w:abstractNumId w:val="8"/>
  </w:num>
  <w:num w:numId="20">
    <w:abstractNumId w:val="9"/>
  </w:num>
  <w:num w:numId="21">
    <w:abstractNumId w:val="22"/>
  </w:num>
  <w:num w:numId="22">
    <w:abstractNumId w:val="21"/>
  </w:num>
  <w:num w:numId="23">
    <w:abstractNumId w:val="16"/>
  </w:num>
  <w:num w:numId="24">
    <w:abstractNumId w:val="26"/>
  </w:num>
  <w:num w:numId="25">
    <w:abstractNumId w:val="28"/>
  </w:num>
  <w:num w:numId="26">
    <w:abstractNumId w:val="0"/>
  </w:num>
  <w:num w:numId="27">
    <w:abstractNumId w:val="4"/>
  </w:num>
  <w:num w:numId="28">
    <w:abstractNumId w:val="14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49"/>
    <w:rsid w:val="00027F85"/>
    <w:rsid w:val="00041486"/>
    <w:rsid w:val="00082DE3"/>
    <w:rsid w:val="0009256F"/>
    <w:rsid w:val="000B35F9"/>
    <w:rsid w:val="000C7FA3"/>
    <w:rsid w:val="000F480E"/>
    <w:rsid w:val="000F6E12"/>
    <w:rsid w:val="00126FB9"/>
    <w:rsid w:val="0012741C"/>
    <w:rsid w:val="00163702"/>
    <w:rsid w:val="001977DF"/>
    <w:rsid w:val="001B06F4"/>
    <w:rsid w:val="001B2D7C"/>
    <w:rsid w:val="001C717B"/>
    <w:rsid w:val="00201803"/>
    <w:rsid w:val="0022791D"/>
    <w:rsid w:val="00244BB5"/>
    <w:rsid w:val="002454AB"/>
    <w:rsid w:val="002825D8"/>
    <w:rsid w:val="002A0C61"/>
    <w:rsid w:val="002A331C"/>
    <w:rsid w:val="002A600B"/>
    <w:rsid w:val="003606BD"/>
    <w:rsid w:val="00372A76"/>
    <w:rsid w:val="00376449"/>
    <w:rsid w:val="00392A8E"/>
    <w:rsid w:val="003A7CB1"/>
    <w:rsid w:val="003B0916"/>
    <w:rsid w:val="003E627B"/>
    <w:rsid w:val="003F2E2C"/>
    <w:rsid w:val="004149A5"/>
    <w:rsid w:val="00455A04"/>
    <w:rsid w:val="00492645"/>
    <w:rsid w:val="004C486F"/>
    <w:rsid w:val="004D356F"/>
    <w:rsid w:val="004E46B8"/>
    <w:rsid w:val="004E558E"/>
    <w:rsid w:val="004F0FFB"/>
    <w:rsid w:val="00514D05"/>
    <w:rsid w:val="0055164B"/>
    <w:rsid w:val="00563508"/>
    <w:rsid w:val="00581F5E"/>
    <w:rsid w:val="00585C86"/>
    <w:rsid w:val="005A7EA6"/>
    <w:rsid w:val="005B3FB9"/>
    <w:rsid w:val="005B5B95"/>
    <w:rsid w:val="005D4CA7"/>
    <w:rsid w:val="005E45E1"/>
    <w:rsid w:val="005F49DC"/>
    <w:rsid w:val="005F4BE6"/>
    <w:rsid w:val="00676D42"/>
    <w:rsid w:val="006B0C9A"/>
    <w:rsid w:val="006B14D6"/>
    <w:rsid w:val="006D0B60"/>
    <w:rsid w:val="006D6E48"/>
    <w:rsid w:val="006F4D74"/>
    <w:rsid w:val="007352BD"/>
    <w:rsid w:val="007453F0"/>
    <w:rsid w:val="00750BEB"/>
    <w:rsid w:val="007A2845"/>
    <w:rsid w:val="007A30EF"/>
    <w:rsid w:val="007A6225"/>
    <w:rsid w:val="007C528C"/>
    <w:rsid w:val="007D6EA9"/>
    <w:rsid w:val="007D7893"/>
    <w:rsid w:val="007F2CD1"/>
    <w:rsid w:val="00831388"/>
    <w:rsid w:val="00860291"/>
    <w:rsid w:val="008A5B75"/>
    <w:rsid w:val="008B438D"/>
    <w:rsid w:val="008B4DC8"/>
    <w:rsid w:val="008F00BB"/>
    <w:rsid w:val="009306F0"/>
    <w:rsid w:val="0093304F"/>
    <w:rsid w:val="00950392"/>
    <w:rsid w:val="009675D0"/>
    <w:rsid w:val="009841A1"/>
    <w:rsid w:val="009B33E2"/>
    <w:rsid w:val="009E039D"/>
    <w:rsid w:val="00A43449"/>
    <w:rsid w:val="00A521E4"/>
    <w:rsid w:val="00AB7D2F"/>
    <w:rsid w:val="00B564D9"/>
    <w:rsid w:val="00B8423A"/>
    <w:rsid w:val="00BF5234"/>
    <w:rsid w:val="00BF6115"/>
    <w:rsid w:val="00C12331"/>
    <w:rsid w:val="00C12514"/>
    <w:rsid w:val="00C337AC"/>
    <w:rsid w:val="00C60C0F"/>
    <w:rsid w:val="00C63787"/>
    <w:rsid w:val="00C96ED9"/>
    <w:rsid w:val="00CD069C"/>
    <w:rsid w:val="00D32739"/>
    <w:rsid w:val="00D34DA6"/>
    <w:rsid w:val="00D51BD0"/>
    <w:rsid w:val="00D51EEB"/>
    <w:rsid w:val="00D63149"/>
    <w:rsid w:val="00DE05F6"/>
    <w:rsid w:val="00E312FE"/>
    <w:rsid w:val="00E93232"/>
    <w:rsid w:val="00EB5F6F"/>
    <w:rsid w:val="00FA08FB"/>
    <w:rsid w:val="00FA1CB9"/>
    <w:rsid w:val="00FC1F70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5AB4"/>
  <w15:chartTrackingRefBased/>
  <w15:docId w15:val="{7216FCF9-434A-4C8E-A1A7-AF01262C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4D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05F6"/>
    <w:pPr>
      <w:ind w:left="720"/>
      <w:contextualSpacing/>
    </w:pPr>
  </w:style>
  <w:style w:type="character" w:customStyle="1" w:styleId="fontstyle21">
    <w:name w:val="fontstyle21"/>
    <w:basedOn w:val="Predvolenpsmoodseku"/>
    <w:rsid w:val="001977DF"/>
    <w:rPr>
      <w:rFonts w:ascii="Corbel" w:hAnsi="Corbel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E0C05-FF46-4C69-8D46-89425944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Csehy Zoltán</dc:creator>
  <cp:keywords/>
  <dc:description/>
  <cp:lastModifiedBy>Bartal Mária</cp:lastModifiedBy>
  <cp:revision>10</cp:revision>
  <dcterms:created xsi:type="dcterms:W3CDTF">2024-02-29T09:36:00Z</dcterms:created>
  <dcterms:modified xsi:type="dcterms:W3CDTF">2025-09-18T11:18:00Z</dcterms:modified>
</cp:coreProperties>
</file>